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064" w:rsidRPr="004F46F2" w:rsidRDefault="00AE3064" w:rsidP="00AE3064">
      <w:pPr>
        <w:autoSpaceDE w:val="0"/>
        <w:autoSpaceDN w:val="0"/>
        <w:adjustRightInd w:val="0"/>
        <w:spacing w:line="360" w:lineRule="auto"/>
        <w:ind w:left="0" w:firstLine="0"/>
        <w:rPr>
          <w:rFonts w:ascii="Times New Roman" w:hAnsi="Times New Roman"/>
          <w:sz w:val="24"/>
          <w:szCs w:val="24"/>
        </w:rPr>
      </w:pPr>
      <w:r w:rsidRPr="004F46F2">
        <w:rPr>
          <w:rFonts w:ascii="Times New Roman" w:hAnsi="Times New Roman"/>
          <w:b/>
          <w:bCs/>
          <w:sz w:val="24"/>
          <w:szCs w:val="24"/>
        </w:rPr>
        <w:t xml:space="preserve">Dz.U.2009.136.1118 </w:t>
      </w:r>
    </w:p>
    <w:p w:rsidR="00AE3064" w:rsidRPr="00E56035" w:rsidRDefault="00AE3064" w:rsidP="00AE3064">
      <w:pPr>
        <w:tabs>
          <w:tab w:val="right" w:pos="2540"/>
          <w:tab w:val="left" w:pos="2722"/>
          <w:tab w:val="left" w:pos="3154"/>
          <w:tab w:val="left" w:pos="5632"/>
        </w:tabs>
        <w:autoSpaceDE w:val="0"/>
        <w:autoSpaceDN w:val="0"/>
        <w:adjustRightInd w:val="0"/>
        <w:spacing w:line="360" w:lineRule="auto"/>
        <w:ind w:left="5632" w:hanging="5632"/>
        <w:rPr>
          <w:rFonts w:ascii="Times New Roman" w:hAnsi="Times New Roman"/>
          <w:sz w:val="24"/>
          <w:szCs w:val="24"/>
        </w:rPr>
      </w:pPr>
      <w:r w:rsidRPr="004F46F2">
        <w:rPr>
          <w:rFonts w:ascii="Times New Roman" w:hAnsi="Times New Roman"/>
          <w:sz w:val="24"/>
          <w:szCs w:val="24"/>
        </w:rPr>
        <w:t>Dz.U.2010.173.1174</w:t>
      </w:r>
      <w:r w:rsidRPr="004F46F2">
        <w:rPr>
          <w:rFonts w:ascii="Times New Roman" w:hAnsi="Times New Roman"/>
          <w:sz w:val="24"/>
          <w:szCs w:val="24"/>
        </w:rPr>
        <w:tab/>
      </w:r>
    </w:p>
    <w:p w:rsidR="00AE3064" w:rsidRPr="004F46F2" w:rsidRDefault="00AE3064" w:rsidP="00AE3064">
      <w:pPr>
        <w:tabs>
          <w:tab w:val="right" w:pos="2540"/>
          <w:tab w:val="left" w:pos="2722"/>
          <w:tab w:val="left" w:pos="3154"/>
          <w:tab w:val="left" w:pos="5632"/>
        </w:tabs>
        <w:autoSpaceDE w:val="0"/>
        <w:autoSpaceDN w:val="0"/>
        <w:adjustRightInd w:val="0"/>
        <w:spacing w:line="360" w:lineRule="auto"/>
        <w:ind w:left="5632" w:hanging="5632"/>
        <w:rPr>
          <w:rFonts w:ascii="Times New Roman" w:hAnsi="Times New Roman"/>
          <w:color w:val="00B050"/>
          <w:sz w:val="24"/>
          <w:szCs w:val="24"/>
        </w:rPr>
      </w:pPr>
      <w:r w:rsidRPr="00E56035">
        <w:rPr>
          <w:rFonts w:ascii="Times New Roman" w:hAnsi="Times New Roman"/>
          <w:color w:val="00B050"/>
          <w:sz w:val="24"/>
          <w:szCs w:val="24"/>
        </w:rPr>
        <w:t>Dz.U.2013.699</w:t>
      </w:r>
    </w:p>
    <w:p w:rsidR="00AE3064" w:rsidRPr="004F46F2" w:rsidRDefault="00AE3064" w:rsidP="00AE3064">
      <w:pPr>
        <w:autoSpaceDE w:val="0"/>
        <w:autoSpaceDN w:val="0"/>
        <w:adjustRightInd w:val="0"/>
        <w:spacing w:before="240" w:line="360" w:lineRule="auto"/>
        <w:ind w:left="0" w:firstLine="0"/>
        <w:jc w:val="center"/>
        <w:rPr>
          <w:rFonts w:ascii="Times New Roman" w:hAnsi="Times New Roman"/>
          <w:sz w:val="24"/>
          <w:szCs w:val="24"/>
        </w:rPr>
      </w:pPr>
      <w:r w:rsidRPr="004F46F2">
        <w:rPr>
          <w:rFonts w:ascii="Times New Roman" w:hAnsi="Times New Roman"/>
          <w:b/>
          <w:bCs/>
          <w:sz w:val="24"/>
          <w:szCs w:val="24"/>
        </w:rPr>
        <w:t>ROZPORZĄDZENIE</w:t>
      </w:r>
    </w:p>
    <w:p w:rsidR="00AE3064" w:rsidRPr="004F46F2" w:rsidRDefault="00AE3064" w:rsidP="00AE3064">
      <w:pPr>
        <w:autoSpaceDE w:val="0"/>
        <w:autoSpaceDN w:val="0"/>
        <w:adjustRightInd w:val="0"/>
        <w:spacing w:line="360" w:lineRule="auto"/>
        <w:ind w:left="0" w:firstLine="0"/>
        <w:jc w:val="center"/>
        <w:rPr>
          <w:rFonts w:ascii="Times New Roman" w:hAnsi="Times New Roman"/>
          <w:sz w:val="24"/>
          <w:szCs w:val="24"/>
        </w:rPr>
      </w:pPr>
      <w:r w:rsidRPr="004F46F2">
        <w:rPr>
          <w:rFonts w:ascii="Times New Roman" w:hAnsi="Times New Roman"/>
          <w:b/>
          <w:bCs/>
          <w:sz w:val="24"/>
          <w:szCs w:val="24"/>
        </w:rPr>
        <w:t>MINISTRA PRACY I POLITYKI SPOŁECZNEJ</w:t>
      </w:r>
      <w:r w:rsidRPr="004F46F2">
        <w:rPr>
          <w:rFonts w:ascii="Times New Roman" w:hAnsi="Times New Roman"/>
          <w:b/>
          <w:bCs/>
          <w:sz w:val="24"/>
          <w:szCs w:val="24"/>
          <w:vertAlign w:val="superscript"/>
        </w:rPr>
        <w:t>1)</w:t>
      </w:r>
    </w:p>
    <w:p w:rsidR="00AE3064" w:rsidRPr="004F46F2" w:rsidRDefault="00AE3064" w:rsidP="00AE3064">
      <w:pPr>
        <w:autoSpaceDE w:val="0"/>
        <w:autoSpaceDN w:val="0"/>
        <w:adjustRightInd w:val="0"/>
        <w:spacing w:before="240" w:line="360" w:lineRule="auto"/>
        <w:ind w:left="0" w:firstLine="0"/>
        <w:jc w:val="center"/>
        <w:rPr>
          <w:rFonts w:ascii="Times New Roman" w:hAnsi="Times New Roman"/>
          <w:sz w:val="24"/>
          <w:szCs w:val="24"/>
        </w:rPr>
      </w:pPr>
      <w:r w:rsidRPr="004F46F2">
        <w:rPr>
          <w:rFonts w:ascii="Times New Roman" w:hAnsi="Times New Roman"/>
          <w:sz w:val="24"/>
          <w:szCs w:val="24"/>
        </w:rPr>
        <w:t>z dnia 18 sierpnia 2009 r.</w:t>
      </w:r>
    </w:p>
    <w:p w:rsidR="00AE3064" w:rsidRPr="004F46F2" w:rsidRDefault="00AE3064" w:rsidP="00AE3064">
      <w:pPr>
        <w:autoSpaceDE w:val="0"/>
        <w:autoSpaceDN w:val="0"/>
        <w:adjustRightInd w:val="0"/>
        <w:spacing w:before="240" w:line="360" w:lineRule="auto"/>
        <w:ind w:left="0" w:firstLine="0"/>
        <w:jc w:val="center"/>
        <w:rPr>
          <w:rFonts w:ascii="Times New Roman" w:hAnsi="Times New Roman"/>
          <w:sz w:val="24"/>
          <w:szCs w:val="24"/>
        </w:rPr>
      </w:pPr>
      <w:r w:rsidRPr="004F46F2">
        <w:rPr>
          <w:rFonts w:ascii="Times New Roman" w:hAnsi="Times New Roman"/>
          <w:b/>
          <w:bCs/>
          <w:sz w:val="24"/>
          <w:szCs w:val="24"/>
        </w:rPr>
        <w:t>w sprawie szczegółowego trybu przyznawania zasiłku dla bezrobotnych, stypendium i dodatku aktywizacyjnego</w:t>
      </w:r>
    </w:p>
    <w:p w:rsidR="00AE3064" w:rsidRPr="004F46F2" w:rsidRDefault="00AE3064" w:rsidP="00AE3064">
      <w:pPr>
        <w:autoSpaceDE w:val="0"/>
        <w:autoSpaceDN w:val="0"/>
        <w:adjustRightInd w:val="0"/>
        <w:spacing w:before="240" w:after="480" w:line="360" w:lineRule="auto"/>
        <w:ind w:left="0" w:firstLine="284"/>
        <w:jc w:val="center"/>
        <w:rPr>
          <w:rFonts w:ascii="Times New Roman" w:hAnsi="Times New Roman"/>
          <w:sz w:val="24"/>
          <w:szCs w:val="24"/>
        </w:rPr>
      </w:pPr>
      <w:r w:rsidRPr="004F46F2">
        <w:rPr>
          <w:rFonts w:ascii="Times New Roman" w:hAnsi="Times New Roman"/>
          <w:sz w:val="24"/>
          <w:szCs w:val="24"/>
        </w:rPr>
        <w:t>(Dz. U. z dnia 26 sierpnia 2009 r.)</w:t>
      </w:r>
    </w:p>
    <w:p w:rsidR="00AE3064" w:rsidRPr="004F46F2" w:rsidRDefault="00AE3064" w:rsidP="00AE3064">
      <w:pPr>
        <w:autoSpaceDE w:val="0"/>
        <w:autoSpaceDN w:val="0"/>
        <w:adjustRightInd w:val="0"/>
        <w:spacing w:after="240" w:line="360" w:lineRule="auto"/>
        <w:ind w:left="0" w:firstLine="431"/>
        <w:rPr>
          <w:rFonts w:ascii="Times New Roman" w:hAnsi="Times New Roman"/>
          <w:sz w:val="24"/>
          <w:szCs w:val="24"/>
        </w:rPr>
      </w:pPr>
      <w:r w:rsidRPr="004F46F2">
        <w:rPr>
          <w:rFonts w:ascii="Times New Roman" w:hAnsi="Times New Roman"/>
          <w:sz w:val="24"/>
          <w:szCs w:val="24"/>
        </w:rPr>
        <w:t>Na podstawie art. 83 ustawy z dnia 20 kwietnia 2004 r. o promocji zatrudnienia i instytucjach rynku pracy (Dz. U. z 2008 r. Nr 69, poz. 415, z późn. zm.</w:t>
      </w:r>
      <w:r w:rsidRPr="004F46F2">
        <w:rPr>
          <w:rFonts w:ascii="Times New Roman" w:hAnsi="Times New Roman"/>
          <w:sz w:val="24"/>
          <w:szCs w:val="24"/>
          <w:vertAlign w:val="superscript"/>
        </w:rPr>
        <w:t>2)</w:t>
      </w:r>
      <w:r w:rsidRPr="004F46F2">
        <w:rPr>
          <w:rFonts w:ascii="Times New Roman" w:hAnsi="Times New Roman"/>
          <w:sz w:val="24"/>
          <w:szCs w:val="24"/>
        </w:rPr>
        <w:t>) zarządza się, co następuje:</w:t>
      </w:r>
    </w:p>
    <w:p w:rsidR="00AE3064" w:rsidRPr="004F46F2" w:rsidRDefault="00AE3064" w:rsidP="00AE3064">
      <w:pPr>
        <w:autoSpaceDE w:val="0"/>
        <w:autoSpaceDN w:val="0"/>
        <w:adjustRightInd w:val="0"/>
        <w:spacing w:before="240" w:line="360" w:lineRule="auto"/>
        <w:ind w:left="0" w:firstLine="431"/>
        <w:rPr>
          <w:rFonts w:ascii="Times New Roman" w:hAnsi="Times New Roman"/>
          <w:sz w:val="24"/>
          <w:szCs w:val="24"/>
        </w:rPr>
      </w:pPr>
      <w:r w:rsidRPr="004F46F2">
        <w:rPr>
          <w:rFonts w:ascii="Times New Roman" w:hAnsi="Times New Roman"/>
          <w:b/>
          <w:bCs/>
          <w:sz w:val="24"/>
          <w:szCs w:val="24"/>
        </w:rPr>
        <w:t>§</w:t>
      </w:r>
      <w:r w:rsidRPr="004F46F2">
        <w:rPr>
          <w:rFonts w:ascii="Times New Roman" w:hAnsi="Times New Roman"/>
          <w:sz w:val="24"/>
          <w:szCs w:val="24"/>
        </w:rPr>
        <w:t> </w:t>
      </w:r>
      <w:r w:rsidRPr="004F46F2">
        <w:rPr>
          <w:rFonts w:ascii="Times New Roman" w:hAnsi="Times New Roman"/>
          <w:b/>
          <w:bCs/>
          <w:sz w:val="24"/>
          <w:szCs w:val="24"/>
        </w:rPr>
        <w:t>1.</w:t>
      </w:r>
      <w:r w:rsidRPr="004F46F2">
        <w:rPr>
          <w:rFonts w:ascii="Times New Roman" w:hAnsi="Times New Roman"/>
          <w:sz w:val="24"/>
          <w:szCs w:val="24"/>
        </w:rPr>
        <w:t> Zasiłek dla bezrobotnych i stypendium są przyznawane przez starostę na podstawie danych bezrobotnego zawartych w rejestrze bezrobotnych.</w:t>
      </w:r>
    </w:p>
    <w:p w:rsidR="00AE3064" w:rsidRPr="004F46F2" w:rsidRDefault="00AE3064" w:rsidP="00AE3064">
      <w:pPr>
        <w:autoSpaceDE w:val="0"/>
        <w:autoSpaceDN w:val="0"/>
        <w:adjustRightInd w:val="0"/>
        <w:spacing w:before="240" w:line="360" w:lineRule="auto"/>
        <w:ind w:left="0" w:firstLine="431"/>
        <w:rPr>
          <w:rFonts w:ascii="Times New Roman" w:hAnsi="Times New Roman"/>
          <w:sz w:val="24"/>
          <w:szCs w:val="24"/>
        </w:rPr>
      </w:pPr>
      <w:r w:rsidRPr="004F46F2">
        <w:rPr>
          <w:rFonts w:ascii="Times New Roman" w:hAnsi="Times New Roman"/>
          <w:b/>
          <w:bCs/>
          <w:sz w:val="24"/>
          <w:szCs w:val="24"/>
        </w:rPr>
        <w:t>§</w:t>
      </w:r>
      <w:r w:rsidRPr="004F46F2">
        <w:rPr>
          <w:rFonts w:ascii="Times New Roman" w:hAnsi="Times New Roman"/>
          <w:sz w:val="24"/>
          <w:szCs w:val="24"/>
        </w:rPr>
        <w:t> </w:t>
      </w:r>
      <w:r w:rsidRPr="004F46F2">
        <w:rPr>
          <w:rFonts w:ascii="Times New Roman" w:hAnsi="Times New Roman"/>
          <w:b/>
          <w:bCs/>
          <w:sz w:val="24"/>
          <w:szCs w:val="24"/>
        </w:rPr>
        <w:t>2.</w:t>
      </w:r>
      <w:r w:rsidRPr="004F46F2">
        <w:rPr>
          <w:rFonts w:ascii="Times New Roman" w:hAnsi="Times New Roman"/>
          <w:sz w:val="24"/>
          <w:szCs w:val="24"/>
        </w:rPr>
        <w:t> </w:t>
      </w:r>
      <w:r w:rsidRPr="004F46F2">
        <w:rPr>
          <w:rFonts w:ascii="Times New Roman" w:hAnsi="Times New Roman"/>
          <w:sz w:val="24"/>
          <w:szCs w:val="24"/>
          <w:vertAlign w:val="superscript"/>
        </w:rPr>
        <w:t>(1)</w:t>
      </w:r>
      <w:r w:rsidRPr="004F46F2">
        <w:rPr>
          <w:rFonts w:ascii="Times New Roman" w:hAnsi="Times New Roman"/>
          <w:sz w:val="24"/>
          <w:szCs w:val="24"/>
        </w:rPr>
        <w:t xml:space="preserve"> 1. W przypadkach, o których mowa w art. 61 i 65 rozporządzenia Parlamentu Europejskiego i Rady (WE) nr 883/2004 z dnia 29 kwietnia 2004 r. w sprawie koordynacji systemów zabezpieczenia społecznego (Dz. Urz. UE L 166 z 30.04.2004, str. 1; Dz. Urz. UE Polskie wydanie specjalne, rozdz. 5, t. 5, str. 72, z późn. zm.), zwanego dalej "rozporządzeniem 883/2004", marszałek województwa rozstrzyga w drodze decyzji administracyjnej o przyznaniu albo odmowie przyznania prawa do zasiłku dla bezrobotnych.</w:t>
      </w:r>
    </w:p>
    <w:p w:rsidR="00AE3064" w:rsidRPr="004F46F2" w:rsidRDefault="00AE3064" w:rsidP="00AE3064">
      <w:pPr>
        <w:autoSpaceDE w:val="0"/>
        <w:autoSpaceDN w:val="0"/>
        <w:adjustRightInd w:val="0"/>
        <w:spacing w:line="360" w:lineRule="auto"/>
        <w:ind w:left="0" w:firstLine="431"/>
        <w:rPr>
          <w:rFonts w:ascii="Times New Roman" w:hAnsi="Times New Roman"/>
          <w:sz w:val="24"/>
          <w:szCs w:val="24"/>
        </w:rPr>
      </w:pPr>
      <w:r w:rsidRPr="004F46F2">
        <w:rPr>
          <w:rFonts w:ascii="Times New Roman" w:hAnsi="Times New Roman"/>
          <w:sz w:val="24"/>
          <w:szCs w:val="24"/>
        </w:rPr>
        <w:t xml:space="preserve">2. W przypadkach, o których mowa w art. 64 rozporządzenia 883/2004, marszałek województwa stwierdza zachowanie prawa do zasiłku dla bezrobotnych nabytego w Rzeczypospolitej Polskiej przez bezrobotnego udającego się do innego państwa członkowskiego Unii Europejskiej lub państwa określonego w art. 1 ust. 3 pkt 2 lit. b i c ustawy z dnia 20 kwietnia 2004 r. o promocji zatrudnienia i instytucjach rynku pracy, zwanej dalej "ustawą", w drodze wydania dokumentu, o którym mowa w art. 55 ust. 1 rozporządzenia Parlamentu Europejskiego i Rady (WE) nr 987/2009 z dnia 16 września 2009 r. dotyczącego wykonywania rozporządzenia (WE) nr 883/2004 w sprawie koordynacji systemów </w:t>
      </w:r>
      <w:r w:rsidRPr="004F46F2">
        <w:rPr>
          <w:rFonts w:ascii="Times New Roman" w:hAnsi="Times New Roman"/>
          <w:sz w:val="24"/>
          <w:szCs w:val="24"/>
        </w:rPr>
        <w:lastRenderedPageBreak/>
        <w:t>zabezpieczenia społecznego (Dz. Urz. UE L 284 z 30.10.2009, str. 1), zwanego dalej "rozporządzeniem 987/2009".</w:t>
      </w:r>
    </w:p>
    <w:p w:rsidR="00AE3064" w:rsidRPr="004F46F2" w:rsidRDefault="00AE3064" w:rsidP="00AE3064">
      <w:pPr>
        <w:autoSpaceDE w:val="0"/>
        <w:autoSpaceDN w:val="0"/>
        <w:adjustRightInd w:val="0"/>
        <w:spacing w:line="360" w:lineRule="auto"/>
        <w:ind w:left="0" w:firstLine="431"/>
        <w:rPr>
          <w:rFonts w:ascii="Times New Roman" w:hAnsi="Times New Roman"/>
          <w:sz w:val="24"/>
          <w:szCs w:val="24"/>
        </w:rPr>
      </w:pPr>
      <w:r w:rsidRPr="004F46F2">
        <w:rPr>
          <w:rFonts w:ascii="Times New Roman" w:hAnsi="Times New Roman"/>
          <w:sz w:val="24"/>
          <w:szCs w:val="24"/>
        </w:rPr>
        <w:t>3. W przypadkach, o których mowa w art. 64 rozporządzenia 883/2004, marszałek województwa rozstrzyga w drodze decyzji administracyjnej o odmowie stwierdzenia zachowania prawa do zasiłku dla bezrobotnych nabytego w Rzeczypospolitej Polskiej przez bezrobotnego udającego się do innego państwa członkowskiego Unii Europejskiej lub państwa określonego w art. 1 ust. 3 pkt 2 lit. b i c ustawy.</w:t>
      </w:r>
    </w:p>
    <w:p w:rsidR="00AE3064" w:rsidRPr="00E56035" w:rsidRDefault="00AE3064" w:rsidP="00AE3064">
      <w:pPr>
        <w:autoSpaceDE w:val="0"/>
        <w:autoSpaceDN w:val="0"/>
        <w:adjustRightInd w:val="0"/>
        <w:spacing w:line="360" w:lineRule="auto"/>
        <w:ind w:left="0" w:firstLine="431"/>
        <w:rPr>
          <w:rFonts w:ascii="Times New Roman" w:hAnsi="Times New Roman"/>
          <w:i/>
          <w:sz w:val="24"/>
          <w:szCs w:val="24"/>
        </w:rPr>
      </w:pPr>
      <w:r w:rsidRPr="004F46F2">
        <w:rPr>
          <w:rFonts w:ascii="Times New Roman" w:hAnsi="Times New Roman"/>
          <w:i/>
          <w:sz w:val="24"/>
          <w:szCs w:val="24"/>
        </w:rPr>
        <w:t>4. Przyznanie prawa do zasiłku dla bezrobotnych, o którym mowa w ust. 1, następuje na podstawie odpowiednich dokumentów wydanych przez instytucje innych państw członkowskich Unii Europejskiej lub państw określonych w art. 1 ust. 3 pkt 2 lit. b i c ustawy, zaświadczenia wydanego przez powiatowy urząd pracy o rejestracji bezrobotnego oraz innych dokumentów mających wpływ na prawo do zasiłku przedstawionych przez osobę ubiegającą się o przyznanie prawa.</w:t>
      </w:r>
    </w:p>
    <w:p w:rsidR="00AE3064" w:rsidRPr="00E56035" w:rsidRDefault="00AE3064" w:rsidP="00AE3064">
      <w:pPr>
        <w:spacing w:line="360" w:lineRule="auto"/>
        <w:ind w:firstLine="0"/>
        <w:rPr>
          <w:rFonts w:ascii="Times New Roman" w:eastAsia="Times New Roman" w:hAnsi="Times New Roman"/>
          <w:color w:val="00B050"/>
          <w:sz w:val="24"/>
          <w:szCs w:val="24"/>
          <w:lang w:eastAsia="pl-PL"/>
        </w:rPr>
      </w:pPr>
      <w:r w:rsidRPr="00640201">
        <w:rPr>
          <w:rFonts w:ascii="Times New Roman" w:eastAsia="Times New Roman" w:hAnsi="Times New Roman"/>
          <w:color w:val="00B050"/>
          <w:sz w:val="24"/>
          <w:szCs w:val="24"/>
          <w:lang w:eastAsia="pl-PL"/>
        </w:rPr>
        <w:t>4.</w:t>
      </w:r>
      <w:r w:rsidRPr="00E56035">
        <w:rPr>
          <w:rStyle w:val="Odwoanieprzypisudolnego"/>
          <w:rFonts w:ascii="Times New Roman" w:eastAsia="Times New Roman" w:hAnsi="Times New Roman"/>
          <w:color w:val="00B050"/>
          <w:sz w:val="24"/>
          <w:szCs w:val="24"/>
          <w:lang w:eastAsia="pl-PL"/>
        </w:rPr>
        <w:footnoteReference w:id="1"/>
      </w:r>
      <w:r w:rsidRPr="00E56035">
        <w:rPr>
          <w:rFonts w:ascii="Times New Roman" w:eastAsia="Times New Roman" w:hAnsi="Times New Roman"/>
          <w:color w:val="00B050"/>
          <w:sz w:val="24"/>
          <w:szCs w:val="24"/>
          <w:vertAlign w:val="superscript"/>
          <w:lang w:eastAsia="pl-PL"/>
        </w:rPr>
        <w:t>)</w:t>
      </w:r>
      <w:r w:rsidRPr="00640201">
        <w:rPr>
          <w:rFonts w:ascii="Times New Roman" w:eastAsia="Times New Roman" w:hAnsi="Times New Roman"/>
          <w:color w:val="00B050"/>
          <w:sz w:val="24"/>
          <w:szCs w:val="24"/>
          <w:lang w:eastAsia="pl-PL"/>
        </w:rPr>
        <w:t> Wydanie rozstrzygnięcia, o którym mowa w ust. 1, nast</w:t>
      </w:r>
      <w:r w:rsidRPr="00E56035">
        <w:rPr>
          <w:rFonts w:ascii="Times New Roman" w:eastAsia="Times New Roman" w:hAnsi="Times New Roman"/>
          <w:color w:val="00B050"/>
          <w:sz w:val="24"/>
          <w:szCs w:val="24"/>
          <w:lang w:eastAsia="pl-PL"/>
        </w:rPr>
        <w:t>ępuje na podstawie odpowiednich</w:t>
      </w:r>
    </w:p>
    <w:p w:rsidR="00AE3064" w:rsidRPr="00640201" w:rsidRDefault="00AE3064" w:rsidP="00AE3064">
      <w:pPr>
        <w:spacing w:line="360" w:lineRule="auto"/>
        <w:ind w:left="0" w:firstLine="0"/>
        <w:rPr>
          <w:rFonts w:ascii="Times New Roman" w:eastAsia="Times New Roman" w:hAnsi="Times New Roman"/>
          <w:color w:val="00B050"/>
          <w:sz w:val="24"/>
          <w:szCs w:val="24"/>
          <w:lang w:eastAsia="pl-PL"/>
        </w:rPr>
      </w:pPr>
      <w:r w:rsidRPr="00640201">
        <w:rPr>
          <w:rFonts w:ascii="Times New Roman" w:eastAsia="Times New Roman" w:hAnsi="Times New Roman"/>
          <w:color w:val="00B050"/>
          <w:sz w:val="24"/>
          <w:szCs w:val="24"/>
          <w:lang w:eastAsia="pl-PL"/>
        </w:rPr>
        <w:t>dokumentów wydanych przez instytucje innych państw członkowskich Unii Europejskiej lub państw określonych w art. 1 ust. 3 pkt 2 lit. b i c ustawy, innych dokumentów mających wpływ na prawo do zasiłku przedstawionych przez osobę ubiegającą się o przyznanie prawa oraz po sprawdzeniu w rejestrze centralnym udostępnianym przez ministra właściwego do spraw pracy, o którym mowa w art. 4 ust. 4 ustawy, zwanym dalej "rejestrem centralnym", danych bezrobotnego, o których mowa w przepisach wydanych na podstawie art. 33 ust. 5 ustawy.</w:t>
      </w:r>
    </w:p>
    <w:p w:rsidR="00AE3064" w:rsidRPr="00E56035" w:rsidRDefault="00AE3064" w:rsidP="00AE3064">
      <w:pPr>
        <w:autoSpaceDE w:val="0"/>
        <w:autoSpaceDN w:val="0"/>
        <w:adjustRightInd w:val="0"/>
        <w:spacing w:line="360" w:lineRule="auto"/>
        <w:ind w:left="0" w:firstLine="431"/>
        <w:rPr>
          <w:rFonts w:ascii="Times New Roman" w:hAnsi="Times New Roman"/>
          <w:i/>
          <w:sz w:val="24"/>
          <w:szCs w:val="24"/>
        </w:rPr>
      </w:pPr>
      <w:r w:rsidRPr="004F46F2">
        <w:rPr>
          <w:rFonts w:ascii="Times New Roman" w:hAnsi="Times New Roman"/>
          <w:i/>
          <w:sz w:val="24"/>
          <w:szCs w:val="24"/>
        </w:rPr>
        <w:t>5. W przypadku gdy bezrobotny, zarejestrowany w innym państwie członkowskim Unii Europejskiej lub państwie określonym w art. 1 ust. 3 pkt 2 lit. b i c ustawy, przedstawi w powiatowym urzędzie pracy dokument, o którym mowa w art. 55 ust. 1 rozporządzenia 987/2009, poświadczający, że zachowuje on na terytorium Rzeczypospolitej Polskiej prawo do zasiłku dla bezrobotnych nabyte w państwie rejestracji jako bezrobotny, starosta rejestruje takiego bezrobotnego jako poszukującego pracy. Powiatowy urząd pracy niezwłocznie przekazuje do wojewódzkiego urzędu pracy dokument, o którym mowa w art. 55 ust. 1 rozporządzenia 987/2009, oraz zaświadczenie o rejestracji poszukującego pracy.</w:t>
      </w:r>
    </w:p>
    <w:p w:rsidR="00AE3064" w:rsidRPr="00E56035" w:rsidRDefault="00AE3064" w:rsidP="00AE3064">
      <w:pPr>
        <w:autoSpaceDE w:val="0"/>
        <w:autoSpaceDN w:val="0"/>
        <w:adjustRightInd w:val="0"/>
        <w:spacing w:line="360" w:lineRule="auto"/>
        <w:ind w:left="0" w:firstLine="431"/>
        <w:rPr>
          <w:rFonts w:ascii="Times New Roman" w:eastAsia="Times New Roman" w:hAnsi="Times New Roman"/>
          <w:color w:val="00B050"/>
          <w:sz w:val="24"/>
          <w:szCs w:val="24"/>
          <w:lang w:eastAsia="pl-PL"/>
        </w:rPr>
      </w:pPr>
      <w:r w:rsidRPr="00640201">
        <w:rPr>
          <w:rFonts w:ascii="Times New Roman" w:eastAsia="Times New Roman" w:hAnsi="Times New Roman"/>
          <w:color w:val="00B050"/>
          <w:sz w:val="24"/>
          <w:szCs w:val="24"/>
          <w:lang w:eastAsia="pl-PL"/>
        </w:rPr>
        <w:t>5.</w:t>
      </w:r>
      <w:r w:rsidRPr="00E56035">
        <w:rPr>
          <w:rStyle w:val="Odwoanieprzypisudolnego"/>
          <w:rFonts w:ascii="Times New Roman" w:eastAsia="Times New Roman" w:hAnsi="Times New Roman"/>
          <w:color w:val="00B050"/>
          <w:sz w:val="24"/>
          <w:szCs w:val="24"/>
          <w:lang w:eastAsia="pl-PL"/>
        </w:rPr>
        <w:footnoteReference w:id="2"/>
      </w:r>
      <w:r w:rsidRPr="00E56035">
        <w:rPr>
          <w:rFonts w:ascii="Times New Roman" w:eastAsia="Times New Roman" w:hAnsi="Times New Roman"/>
          <w:color w:val="00B050"/>
          <w:sz w:val="24"/>
          <w:szCs w:val="24"/>
          <w:vertAlign w:val="superscript"/>
          <w:lang w:eastAsia="pl-PL"/>
        </w:rPr>
        <w:t>)</w:t>
      </w:r>
      <w:r w:rsidRPr="00640201">
        <w:rPr>
          <w:rFonts w:ascii="Times New Roman" w:eastAsia="Times New Roman" w:hAnsi="Times New Roman"/>
          <w:color w:val="00B050"/>
          <w:sz w:val="24"/>
          <w:szCs w:val="24"/>
          <w:lang w:eastAsia="pl-PL"/>
        </w:rPr>
        <w:t xml:space="preserve"> W przypadku gdy bezrobotny zarejestrowany w innym państwie członkowskim Unii Europejskiej lub państwie określonym w art. 1 ust. 3 pkt 2 lit. b i c ustawy oświadczy, że zachowuje na </w:t>
      </w:r>
      <w:r w:rsidRPr="00640201">
        <w:rPr>
          <w:rFonts w:ascii="Times New Roman" w:eastAsia="Times New Roman" w:hAnsi="Times New Roman"/>
          <w:color w:val="00B050"/>
          <w:sz w:val="24"/>
          <w:szCs w:val="24"/>
          <w:lang w:eastAsia="pl-PL"/>
        </w:rPr>
        <w:lastRenderedPageBreak/>
        <w:t>terytorium Rzeczypospolitej Polskiej prawo do zasiłku dla bezrobotnych nabyte w państwie rejestracji jako bezrobotny, starosta rejestruje takiego bezrobotnego jako poszukującego pracy. Powiatowy urząd pracy niezwłocznie przekazuje do wojewódzkiego urzędu pracy oświadczenie bezrobotnego, złożone przez niego dokumenty oraz dane, o których mowa w ust. 4.</w:t>
      </w:r>
    </w:p>
    <w:p w:rsidR="00AE3064" w:rsidRPr="004F46F2" w:rsidRDefault="00AE3064" w:rsidP="00AE3064">
      <w:pPr>
        <w:autoSpaceDE w:val="0"/>
        <w:autoSpaceDN w:val="0"/>
        <w:adjustRightInd w:val="0"/>
        <w:spacing w:line="360" w:lineRule="auto"/>
        <w:ind w:left="0" w:firstLine="431"/>
        <w:rPr>
          <w:rFonts w:ascii="Times New Roman" w:hAnsi="Times New Roman"/>
          <w:strike/>
          <w:sz w:val="24"/>
          <w:szCs w:val="24"/>
        </w:rPr>
      </w:pPr>
      <w:r w:rsidRPr="00640201">
        <w:rPr>
          <w:rFonts w:ascii="Times New Roman" w:eastAsia="Times New Roman" w:hAnsi="Times New Roman"/>
          <w:color w:val="00B050"/>
          <w:sz w:val="24"/>
          <w:szCs w:val="24"/>
          <w:lang w:eastAsia="pl-PL"/>
        </w:rPr>
        <w:t>5a.</w:t>
      </w:r>
      <w:r w:rsidRPr="00E56035">
        <w:rPr>
          <w:rStyle w:val="Odwoanieprzypisudolnego"/>
          <w:rFonts w:ascii="Times New Roman" w:eastAsia="Times New Roman" w:hAnsi="Times New Roman"/>
          <w:color w:val="00B050"/>
          <w:sz w:val="24"/>
          <w:szCs w:val="24"/>
          <w:lang w:eastAsia="pl-PL"/>
        </w:rPr>
        <w:footnoteReference w:id="3"/>
      </w:r>
      <w:r>
        <w:rPr>
          <w:rFonts w:ascii="Times New Roman" w:eastAsia="Times New Roman" w:hAnsi="Times New Roman"/>
          <w:color w:val="00B050"/>
          <w:sz w:val="24"/>
          <w:szCs w:val="24"/>
          <w:vertAlign w:val="superscript"/>
          <w:lang w:eastAsia="pl-PL"/>
        </w:rPr>
        <w:t>)</w:t>
      </w:r>
      <w:r w:rsidRPr="00640201">
        <w:rPr>
          <w:rFonts w:ascii="Times New Roman" w:eastAsia="Times New Roman" w:hAnsi="Times New Roman"/>
          <w:color w:val="00B050"/>
          <w:sz w:val="24"/>
          <w:szCs w:val="24"/>
          <w:lang w:eastAsia="pl-PL"/>
        </w:rPr>
        <w:t> W przypadku, o którym mowa w ust. 5, wojewódzki urząd pracy, w celu wykonania obowiązków określonych w art. 55 ust. 4 zdanie pierwsze rozporządzenia 987/2009, sprawdza w rejestrze centralnym dane dotyczące posiadania statusu poszukującego pracy.</w:t>
      </w:r>
    </w:p>
    <w:p w:rsidR="00AE3064" w:rsidRPr="004F46F2" w:rsidRDefault="00AE3064" w:rsidP="00AE3064">
      <w:pPr>
        <w:autoSpaceDE w:val="0"/>
        <w:autoSpaceDN w:val="0"/>
        <w:adjustRightInd w:val="0"/>
        <w:spacing w:line="360" w:lineRule="auto"/>
        <w:ind w:left="0" w:firstLine="431"/>
        <w:rPr>
          <w:rFonts w:ascii="Times New Roman" w:hAnsi="Times New Roman"/>
          <w:sz w:val="24"/>
          <w:szCs w:val="24"/>
        </w:rPr>
      </w:pPr>
      <w:r w:rsidRPr="004F46F2">
        <w:rPr>
          <w:rFonts w:ascii="Times New Roman" w:hAnsi="Times New Roman"/>
          <w:sz w:val="24"/>
          <w:szCs w:val="24"/>
        </w:rPr>
        <w:t>6. W przypadku, o którym mowa w ust. 5, wojewódzki urząd pracy niezwłocznie po wykonaniu obowiązków określonych w art. 55 ust. 4 zdanie pierwsze rozporządzenia 987/2009 przekazuje do powiatowego urzędu pracy informację wskazującą okres, w którym bezrobotny, zarejestrowany w innym państwie członkowskim Unii Europejskiej lub państwie określonym w art. 1 ust. 3 pkt 2 lit. b i c ustawy, zachowuje na terytorium Rzeczypospolitej Polskiej prawo do zasiłku dla bezrobotnych nabyte w państwie rejestracji jako bezrobotny. W okresie wskazanym przez wojewódzki urząd pracy do bezrobotnego, zarejestrowanego w innym państwie członkowskim Unii Europejskiej lub państwie określonym w art. 1 ust. 3 pkt 2 lit. b i c ustawy, stosuje się, zgodnie z art. 55 ust. 5 rozporządzenia 987/2009, art. 33 ust. 3 ustawy.</w:t>
      </w:r>
    </w:p>
    <w:p w:rsidR="00AE3064" w:rsidRPr="00E56035" w:rsidRDefault="00AE3064" w:rsidP="00AE3064">
      <w:pPr>
        <w:autoSpaceDE w:val="0"/>
        <w:autoSpaceDN w:val="0"/>
        <w:adjustRightInd w:val="0"/>
        <w:spacing w:line="360" w:lineRule="auto"/>
        <w:ind w:left="0" w:firstLine="431"/>
        <w:rPr>
          <w:rFonts w:ascii="Times New Roman" w:hAnsi="Times New Roman"/>
          <w:i/>
          <w:sz w:val="24"/>
          <w:szCs w:val="24"/>
        </w:rPr>
      </w:pPr>
      <w:r w:rsidRPr="004F46F2">
        <w:rPr>
          <w:rFonts w:ascii="Times New Roman" w:hAnsi="Times New Roman"/>
          <w:i/>
          <w:sz w:val="24"/>
          <w:szCs w:val="24"/>
        </w:rPr>
        <w:t>7. Stwierdzenie zachowania prawa do zasiłku dla bezrobotnych, o którym mowa w ust. 2, następuje na podstawie zaświadczenia wydanego przez powiatowy urząd pracy potwierdzającego posiadanie przez bezrobotnego prawa do zasiłku dla bezrobotnych, okres, na jaki przysługuje zasiłek, wysokość zasiłku oraz wszelkie inne znane powiatowemu urzędowi pracy okoliczności wpływające na wypłatę zasiłku.</w:t>
      </w:r>
    </w:p>
    <w:p w:rsidR="00AE3064" w:rsidRPr="004F46F2" w:rsidRDefault="00AE3064" w:rsidP="00AE3064">
      <w:pPr>
        <w:autoSpaceDE w:val="0"/>
        <w:autoSpaceDN w:val="0"/>
        <w:adjustRightInd w:val="0"/>
        <w:spacing w:line="360" w:lineRule="auto"/>
        <w:ind w:left="0" w:firstLine="431"/>
        <w:rPr>
          <w:rFonts w:ascii="Times New Roman" w:hAnsi="Times New Roman"/>
          <w:i/>
          <w:sz w:val="24"/>
          <w:szCs w:val="24"/>
        </w:rPr>
      </w:pPr>
      <w:r w:rsidRPr="00640201">
        <w:rPr>
          <w:rFonts w:ascii="Times New Roman" w:eastAsia="Times New Roman" w:hAnsi="Times New Roman"/>
          <w:color w:val="00B050"/>
          <w:sz w:val="24"/>
          <w:szCs w:val="24"/>
          <w:lang w:eastAsia="pl-PL"/>
        </w:rPr>
        <w:t>7.</w:t>
      </w:r>
      <w:r w:rsidRPr="00E56035">
        <w:rPr>
          <w:rStyle w:val="Odwoanieprzypisudolnego"/>
          <w:rFonts w:ascii="Times New Roman" w:eastAsia="Times New Roman" w:hAnsi="Times New Roman"/>
          <w:color w:val="00B050"/>
          <w:sz w:val="24"/>
          <w:szCs w:val="24"/>
          <w:lang w:eastAsia="pl-PL"/>
        </w:rPr>
        <w:footnoteReference w:id="4"/>
      </w:r>
      <w:r>
        <w:rPr>
          <w:rFonts w:ascii="Times New Roman" w:eastAsia="Times New Roman" w:hAnsi="Times New Roman"/>
          <w:color w:val="00B050"/>
          <w:sz w:val="24"/>
          <w:szCs w:val="24"/>
          <w:vertAlign w:val="superscript"/>
          <w:lang w:eastAsia="pl-PL"/>
        </w:rPr>
        <w:t>)</w:t>
      </w:r>
      <w:r w:rsidRPr="00640201">
        <w:rPr>
          <w:rFonts w:ascii="Times New Roman" w:eastAsia="Times New Roman" w:hAnsi="Times New Roman"/>
          <w:color w:val="00B050"/>
          <w:sz w:val="24"/>
          <w:szCs w:val="24"/>
          <w:lang w:eastAsia="pl-PL"/>
        </w:rPr>
        <w:t> Stwierdzenie zachowania prawa do zasiłku dla bezrobotnych, o którym mowa w ust. 2, następuje na podstawie danych uzyskanych z rejestru centralnego, dotyczących posiadania przez bezrobotnego prawa do zasiłku dla bezrobotnych, okresu, na jaki przysługuje zasiłek, wysokości zasiłku oraz wszelkich innych okoliczności wpływających na wypłatę zasiłku.</w:t>
      </w:r>
    </w:p>
    <w:p w:rsidR="00AE3064" w:rsidRPr="004F46F2" w:rsidRDefault="00AE3064" w:rsidP="00AE3064">
      <w:pPr>
        <w:autoSpaceDE w:val="0"/>
        <w:autoSpaceDN w:val="0"/>
        <w:adjustRightInd w:val="0"/>
        <w:spacing w:line="360" w:lineRule="auto"/>
        <w:ind w:left="0" w:firstLine="431"/>
        <w:rPr>
          <w:rFonts w:ascii="Times New Roman" w:hAnsi="Times New Roman"/>
          <w:sz w:val="24"/>
          <w:szCs w:val="24"/>
        </w:rPr>
      </w:pPr>
      <w:r w:rsidRPr="004F46F2">
        <w:rPr>
          <w:rFonts w:ascii="Times New Roman" w:hAnsi="Times New Roman"/>
          <w:sz w:val="24"/>
          <w:szCs w:val="24"/>
        </w:rPr>
        <w:lastRenderedPageBreak/>
        <w:t>8. W przypadku, o którym mowa w ust. 2, wojewódzki urząd pracy, po otrzymaniu z instytucji innego państwa członkowskiego Unii Europejskiej lub państwa określonego w art. 1 ust. 3 pkt 2 lit. b i c ustawy informacji określonych w art. 55 ust. 4 rozporządzenia 987/2009, niezwłocznie przekazuje te informacje do powiatowego urzędu pracy.</w:t>
      </w:r>
    </w:p>
    <w:p w:rsidR="00AE3064" w:rsidRPr="004F46F2" w:rsidRDefault="00AE3064" w:rsidP="00AE3064">
      <w:pPr>
        <w:autoSpaceDE w:val="0"/>
        <w:autoSpaceDN w:val="0"/>
        <w:adjustRightInd w:val="0"/>
        <w:spacing w:line="360" w:lineRule="auto"/>
        <w:ind w:left="0" w:firstLine="431"/>
        <w:rPr>
          <w:rFonts w:ascii="Times New Roman" w:hAnsi="Times New Roman"/>
          <w:sz w:val="24"/>
          <w:szCs w:val="24"/>
        </w:rPr>
      </w:pPr>
      <w:r w:rsidRPr="004F46F2">
        <w:rPr>
          <w:rFonts w:ascii="Times New Roman" w:hAnsi="Times New Roman"/>
          <w:sz w:val="24"/>
          <w:szCs w:val="24"/>
        </w:rPr>
        <w:t>9. Przed przedłużeniem, zgodnie z art. 64 ust. 1 lit. c zdanie drugie lub ust. 3 zdanie drugie rozporządzenia 883/2004, okresu zachowania prawa do zasiłku dla bezrobotnych, o którym mowa w ust. 2, marszałek województwa sprawdza w powiatowym urzędzie pracy, czy wobec bezrobotnego nie jest planowane zastosowanie jednej z usług rynku pracy oraz czy nie ma dla niego propozycji odpowiedniej pracy.</w:t>
      </w:r>
    </w:p>
    <w:p w:rsidR="00AE3064" w:rsidRPr="00E56035" w:rsidRDefault="00AE3064" w:rsidP="00AE3064">
      <w:pPr>
        <w:autoSpaceDE w:val="0"/>
        <w:autoSpaceDN w:val="0"/>
        <w:adjustRightInd w:val="0"/>
        <w:spacing w:line="360" w:lineRule="auto"/>
        <w:ind w:left="0" w:firstLine="431"/>
        <w:rPr>
          <w:rFonts w:ascii="Times New Roman" w:hAnsi="Times New Roman"/>
          <w:i/>
          <w:sz w:val="24"/>
          <w:szCs w:val="24"/>
        </w:rPr>
      </w:pPr>
      <w:r w:rsidRPr="004F46F2">
        <w:rPr>
          <w:rFonts w:ascii="Times New Roman" w:hAnsi="Times New Roman"/>
          <w:i/>
          <w:sz w:val="24"/>
          <w:szCs w:val="24"/>
        </w:rPr>
        <w:t>10. Powiatowy urząd pracy wydaje na wniosek wojewódzkiego urzędu pracy zaświadczenia dotyczące danych bezrobotnego zawartych w rejestrze bezrobotnych, w szczególności zestawienie okresów uprawniających do zasiłku oraz informacje o posiadaniu statusu osoby bezrobotnej.</w:t>
      </w:r>
    </w:p>
    <w:p w:rsidR="00AE3064" w:rsidRPr="004F46F2" w:rsidRDefault="00AE3064" w:rsidP="00AE3064">
      <w:pPr>
        <w:autoSpaceDE w:val="0"/>
        <w:autoSpaceDN w:val="0"/>
        <w:adjustRightInd w:val="0"/>
        <w:spacing w:line="360" w:lineRule="auto"/>
        <w:ind w:left="0" w:firstLine="431"/>
        <w:rPr>
          <w:rFonts w:ascii="Times New Roman" w:hAnsi="Times New Roman"/>
          <w:color w:val="00B050"/>
          <w:sz w:val="24"/>
          <w:szCs w:val="24"/>
        </w:rPr>
      </w:pPr>
      <w:r w:rsidRPr="00E56035">
        <w:rPr>
          <w:rFonts w:ascii="Times New Roman" w:hAnsi="Times New Roman"/>
          <w:color w:val="00B050"/>
          <w:sz w:val="24"/>
          <w:szCs w:val="24"/>
        </w:rPr>
        <w:t>10.</w:t>
      </w:r>
      <w:r w:rsidRPr="00E56035">
        <w:rPr>
          <w:rStyle w:val="Odwoanieprzypisudolnego"/>
          <w:rFonts w:ascii="Times New Roman" w:hAnsi="Times New Roman"/>
          <w:color w:val="00B050"/>
          <w:sz w:val="24"/>
          <w:szCs w:val="24"/>
        </w:rPr>
        <w:footnoteReference w:id="5"/>
      </w:r>
      <w:r>
        <w:rPr>
          <w:rFonts w:ascii="Times New Roman" w:hAnsi="Times New Roman"/>
          <w:color w:val="00B050"/>
          <w:sz w:val="24"/>
          <w:szCs w:val="24"/>
          <w:vertAlign w:val="superscript"/>
        </w:rPr>
        <w:t>)</w:t>
      </w:r>
      <w:r w:rsidRPr="00E56035">
        <w:rPr>
          <w:rFonts w:ascii="Times New Roman" w:hAnsi="Times New Roman"/>
          <w:color w:val="00B050"/>
          <w:sz w:val="24"/>
          <w:szCs w:val="24"/>
        </w:rPr>
        <w:t xml:space="preserve"> uchylony</w:t>
      </w:r>
    </w:p>
    <w:p w:rsidR="00AE3064" w:rsidRPr="004F46F2" w:rsidRDefault="00AE3064" w:rsidP="00AE3064">
      <w:pPr>
        <w:autoSpaceDE w:val="0"/>
        <w:autoSpaceDN w:val="0"/>
        <w:adjustRightInd w:val="0"/>
        <w:spacing w:line="360" w:lineRule="auto"/>
        <w:ind w:left="0" w:firstLine="431"/>
        <w:rPr>
          <w:rFonts w:ascii="Times New Roman" w:hAnsi="Times New Roman"/>
          <w:sz w:val="24"/>
          <w:szCs w:val="24"/>
        </w:rPr>
      </w:pPr>
      <w:r w:rsidRPr="004F46F2">
        <w:rPr>
          <w:rFonts w:ascii="Times New Roman" w:hAnsi="Times New Roman"/>
          <w:sz w:val="24"/>
          <w:szCs w:val="24"/>
        </w:rPr>
        <w:t>11. Powiatowy urząd pracy niezwłocznie powiadamia wojewódzki urząd pracy o utracie statusu osoby bezrobotnej przez bezrobotnego, wobec którego jest prowadzone postępowanie administracyjne w sprawie, o której mowa w ust. 1, jeżeli utrata statusu nastąpi przed wydaniem w tej sprawie ostatecznej decyzji administracyjnej.</w:t>
      </w:r>
    </w:p>
    <w:p w:rsidR="00AE3064" w:rsidRPr="004F46F2" w:rsidRDefault="00AE3064" w:rsidP="00AE3064">
      <w:pPr>
        <w:autoSpaceDE w:val="0"/>
        <w:autoSpaceDN w:val="0"/>
        <w:adjustRightInd w:val="0"/>
        <w:spacing w:line="360" w:lineRule="auto"/>
        <w:ind w:left="0" w:firstLine="431"/>
        <w:rPr>
          <w:rFonts w:ascii="Times New Roman" w:hAnsi="Times New Roman"/>
          <w:sz w:val="24"/>
          <w:szCs w:val="24"/>
        </w:rPr>
      </w:pPr>
      <w:r w:rsidRPr="004F46F2">
        <w:rPr>
          <w:rFonts w:ascii="Times New Roman" w:hAnsi="Times New Roman"/>
          <w:sz w:val="24"/>
          <w:szCs w:val="24"/>
        </w:rPr>
        <w:t>12. Powiatowy urząd pracy niezwłocznie powiadamia wojewódzki urząd pracy o utracie prawa do zasiłku dla bezrobotnych przez bezrobotnego, który korzysta z uprawnienia do zachowania prawa do zasiłku dla bezrobotnych, określonego w ust. 2.</w:t>
      </w:r>
    </w:p>
    <w:p w:rsidR="00AE3064" w:rsidRPr="004F46F2" w:rsidRDefault="00AE3064" w:rsidP="00AE3064">
      <w:pPr>
        <w:autoSpaceDE w:val="0"/>
        <w:autoSpaceDN w:val="0"/>
        <w:adjustRightInd w:val="0"/>
        <w:spacing w:line="360" w:lineRule="auto"/>
        <w:ind w:left="0" w:firstLine="431"/>
        <w:rPr>
          <w:rFonts w:ascii="Times New Roman" w:hAnsi="Times New Roman"/>
          <w:sz w:val="24"/>
          <w:szCs w:val="24"/>
        </w:rPr>
      </w:pPr>
      <w:r w:rsidRPr="004F46F2">
        <w:rPr>
          <w:rFonts w:ascii="Times New Roman" w:hAnsi="Times New Roman"/>
          <w:sz w:val="24"/>
          <w:szCs w:val="24"/>
        </w:rPr>
        <w:t>13. W okresie, o którym mowa w ust. 6, powiatowy urząd pracy niezwłocznie informuje wojewódzki urząd pracy o wystąpieniu w stosunku do poszukującego pracy okoliczności, o których mowa w art. 33 ust. 4 pkt 1, 3-4a, 7 i 8 ustawy, a także o przedstawieniu przez poszukującego pracy dokumentu stwierdzającego niezdolność do pracy.</w:t>
      </w:r>
    </w:p>
    <w:p w:rsidR="00AE3064" w:rsidRPr="004F46F2" w:rsidRDefault="00AE3064" w:rsidP="00AE3064">
      <w:pPr>
        <w:autoSpaceDE w:val="0"/>
        <w:autoSpaceDN w:val="0"/>
        <w:adjustRightInd w:val="0"/>
        <w:spacing w:line="360" w:lineRule="auto"/>
        <w:ind w:left="0" w:firstLine="431"/>
        <w:rPr>
          <w:rFonts w:ascii="Times New Roman" w:hAnsi="Times New Roman"/>
          <w:sz w:val="24"/>
          <w:szCs w:val="24"/>
        </w:rPr>
      </w:pPr>
      <w:r w:rsidRPr="004F46F2">
        <w:rPr>
          <w:rFonts w:ascii="Times New Roman" w:hAnsi="Times New Roman"/>
          <w:sz w:val="24"/>
          <w:szCs w:val="24"/>
        </w:rPr>
        <w:t>14. W okresie, o którym mowa w ust. 6, powiatowy urząd pracy przekazuje wojewódzkiemu urzędowi pracy co miesiąc, na jego wniosek, informacje dotyczące usług rynku pracy zastosowanych wobec bezrobotnego, o którym mowa w ust. 5.</w:t>
      </w:r>
    </w:p>
    <w:p w:rsidR="00AE3064" w:rsidRPr="004F46F2" w:rsidRDefault="00AE3064" w:rsidP="00AE3064">
      <w:pPr>
        <w:autoSpaceDE w:val="0"/>
        <w:autoSpaceDN w:val="0"/>
        <w:adjustRightInd w:val="0"/>
        <w:spacing w:line="360" w:lineRule="auto"/>
        <w:ind w:left="0" w:firstLine="431"/>
        <w:rPr>
          <w:rFonts w:ascii="Times New Roman" w:hAnsi="Times New Roman"/>
          <w:sz w:val="24"/>
          <w:szCs w:val="24"/>
        </w:rPr>
      </w:pPr>
      <w:r w:rsidRPr="004F46F2">
        <w:rPr>
          <w:rFonts w:ascii="Times New Roman" w:hAnsi="Times New Roman"/>
          <w:sz w:val="24"/>
          <w:szCs w:val="24"/>
        </w:rPr>
        <w:lastRenderedPageBreak/>
        <w:t>15. Wojewódzki urząd pracy przekazuje właściwemu powiatowemu urzędowi pracy odpis wydanej decyzji administracyjnej w sprawie, o której mowa w ust. 1, w terminie 7 dni od dnia jej wydania.</w:t>
      </w:r>
    </w:p>
    <w:p w:rsidR="00AE3064" w:rsidRPr="004F46F2" w:rsidRDefault="00AE3064" w:rsidP="00AE3064">
      <w:pPr>
        <w:autoSpaceDE w:val="0"/>
        <w:autoSpaceDN w:val="0"/>
        <w:adjustRightInd w:val="0"/>
        <w:spacing w:line="360" w:lineRule="auto"/>
        <w:ind w:left="0" w:firstLine="431"/>
        <w:rPr>
          <w:rFonts w:ascii="Times New Roman" w:hAnsi="Times New Roman"/>
          <w:sz w:val="24"/>
          <w:szCs w:val="24"/>
        </w:rPr>
      </w:pPr>
      <w:r w:rsidRPr="004F46F2">
        <w:rPr>
          <w:rFonts w:ascii="Times New Roman" w:hAnsi="Times New Roman"/>
          <w:sz w:val="24"/>
          <w:szCs w:val="24"/>
        </w:rPr>
        <w:t>16. Wojewódzki urząd pracy niezwłocznie informuje właściwy powiatowy urząd pracy o wniesieniu odwołania od decyzji administracyjnej wydanej w sprawie, o której mowa w ust. 1.</w:t>
      </w:r>
    </w:p>
    <w:p w:rsidR="00AE3064" w:rsidRPr="004F46F2" w:rsidRDefault="00AE3064" w:rsidP="00AE3064">
      <w:pPr>
        <w:autoSpaceDE w:val="0"/>
        <w:autoSpaceDN w:val="0"/>
        <w:adjustRightInd w:val="0"/>
        <w:spacing w:before="240" w:line="360" w:lineRule="auto"/>
        <w:ind w:left="0" w:firstLine="431"/>
        <w:rPr>
          <w:rFonts w:ascii="Times New Roman" w:hAnsi="Times New Roman"/>
          <w:sz w:val="24"/>
          <w:szCs w:val="24"/>
        </w:rPr>
      </w:pPr>
      <w:r w:rsidRPr="004F46F2">
        <w:rPr>
          <w:rFonts w:ascii="Times New Roman" w:hAnsi="Times New Roman"/>
          <w:b/>
          <w:bCs/>
          <w:sz w:val="24"/>
          <w:szCs w:val="24"/>
        </w:rPr>
        <w:t>§</w:t>
      </w:r>
      <w:r w:rsidRPr="004F46F2">
        <w:rPr>
          <w:rFonts w:ascii="Times New Roman" w:hAnsi="Times New Roman"/>
          <w:sz w:val="24"/>
          <w:szCs w:val="24"/>
        </w:rPr>
        <w:t> </w:t>
      </w:r>
      <w:r w:rsidRPr="004F46F2">
        <w:rPr>
          <w:rFonts w:ascii="Times New Roman" w:hAnsi="Times New Roman"/>
          <w:b/>
          <w:bCs/>
          <w:sz w:val="24"/>
          <w:szCs w:val="24"/>
        </w:rPr>
        <w:t>3.</w:t>
      </w:r>
      <w:r w:rsidRPr="004F46F2">
        <w:rPr>
          <w:rFonts w:ascii="Times New Roman" w:hAnsi="Times New Roman"/>
          <w:sz w:val="24"/>
          <w:szCs w:val="24"/>
        </w:rPr>
        <w:t> 1. Stypendium za okres szkolenia, stażu lub przygotowania zawodowego dorosłych nie przysługuje za dni nieobecności na szkoleniu, stażu lub przygotowaniu zawodowym dorosłych, z zastrzeżeniem ust. 2 i § 7 ust. 1.</w:t>
      </w:r>
    </w:p>
    <w:p w:rsidR="00AE3064" w:rsidRPr="004F46F2" w:rsidRDefault="00AE3064" w:rsidP="00AE3064">
      <w:pPr>
        <w:autoSpaceDE w:val="0"/>
        <w:autoSpaceDN w:val="0"/>
        <w:adjustRightInd w:val="0"/>
        <w:spacing w:line="360" w:lineRule="auto"/>
        <w:ind w:left="0" w:firstLine="431"/>
        <w:rPr>
          <w:rFonts w:ascii="Times New Roman" w:hAnsi="Times New Roman"/>
          <w:sz w:val="24"/>
          <w:szCs w:val="24"/>
        </w:rPr>
      </w:pPr>
      <w:r w:rsidRPr="004F46F2">
        <w:rPr>
          <w:rFonts w:ascii="Times New Roman" w:hAnsi="Times New Roman"/>
          <w:sz w:val="24"/>
          <w:szCs w:val="24"/>
        </w:rPr>
        <w:t>2. Świadczenia, o których mowa w ust. 1, przysługują za dni nieobecności na szkoleniu, stażu lub przygotowaniu zawodowym dorosłych w przypadku usprawiedliwienia tej nieobecności obowiązkiem stawiennictwa przed sądem lub organem administracji publicznej.</w:t>
      </w:r>
    </w:p>
    <w:p w:rsidR="00AE3064" w:rsidRPr="004F46F2" w:rsidRDefault="00AE3064" w:rsidP="00AE3064">
      <w:pPr>
        <w:autoSpaceDE w:val="0"/>
        <w:autoSpaceDN w:val="0"/>
        <w:adjustRightInd w:val="0"/>
        <w:spacing w:before="240" w:line="360" w:lineRule="auto"/>
        <w:ind w:left="0" w:firstLine="431"/>
        <w:rPr>
          <w:rFonts w:ascii="Times New Roman" w:hAnsi="Times New Roman"/>
          <w:sz w:val="24"/>
          <w:szCs w:val="24"/>
        </w:rPr>
      </w:pPr>
      <w:r w:rsidRPr="004F46F2">
        <w:rPr>
          <w:rFonts w:ascii="Times New Roman" w:hAnsi="Times New Roman"/>
          <w:b/>
          <w:bCs/>
          <w:sz w:val="24"/>
          <w:szCs w:val="24"/>
        </w:rPr>
        <w:t>§</w:t>
      </w:r>
      <w:r w:rsidRPr="004F46F2">
        <w:rPr>
          <w:rFonts w:ascii="Times New Roman" w:hAnsi="Times New Roman"/>
          <w:sz w:val="24"/>
          <w:szCs w:val="24"/>
        </w:rPr>
        <w:t> </w:t>
      </w:r>
      <w:r w:rsidRPr="004F46F2">
        <w:rPr>
          <w:rFonts w:ascii="Times New Roman" w:hAnsi="Times New Roman"/>
          <w:b/>
          <w:bCs/>
          <w:sz w:val="24"/>
          <w:szCs w:val="24"/>
        </w:rPr>
        <w:t>4.</w:t>
      </w:r>
      <w:r w:rsidRPr="004F46F2">
        <w:rPr>
          <w:rFonts w:ascii="Times New Roman" w:hAnsi="Times New Roman"/>
          <w:sz w:val="24"/>
          <w:szCs w:val="24"/>
        </w:rPr>
        <w:t> Starosta przyznaje dodatek aktywizacyjny po udokumentowaniu podjęcia zatrudnienia lub wykonywania innej pracy zarobkowej oraz wysokości osiąganego wynagrodzenia, od dnia złożenia wniosku do:</w:t>
      </w:r>
    </w:p>
    <w:p w:rsidR="00AE3064" w:rsidRPr="004F46F2" w:rsidRDefault="00AE3064" w:rsidP="00AE3064">
      <w:pPr>
        <w:tabs>
          <w:tab w:val="right" w:pos="284"/>
          <w:tab w:val="left" w:pos="408"/>
        </w:tabs>
        <w:autoSpaceDE w:val="0"/>
        <w:autoSpaceDN w:val="0"/>
        <w:adjustRightInd w:val="0"/>
        <w:spacing w:line="360" w:lineRule="auto"/>
        <w:ind w:left="408" w:hanging="408"/>
        <w:rPr>
          <w:rFonts w:ascii="Times New Roman" w:hAnsi="Times New Roman"/>
          <w:sz w:val="24"/>
          <w:szCs w:val="24"/>
        </w:rPr>
      </w:pPr>
      <w:r w:rsidRPr="004F46F2">
        <w:rPr>
          <w:rFonts w:ascii="Times New Roman" w:hAnsi="Times New Roman"/>
          <w:sz w:val="24"/>
          <w:szCs w:val="24"/>
        </w:rPr>
        <w:tab/>
        <w:t>1)</w:t>
      </w:r>
      <w:r w:rsidRPr="004F46F2">
        <w:rPr>
          <w:rFonts w:ascii="Times New Roman" w:hAnsi="Times New Roman"/>
          <w:sz w:val="24"/>
          <w:szCs w:val="24"/>
        </w:rPr>
        <w:tab/>
        <w:t>ostatniego dnia przysługiwania zasiłku dla bezrobotnych, przypadającego w okresie zatrudnienia, w przypadku, o którym mowa w art. 48 ust. 1 pkt 1 ustawy;</w:t>
      </w:r>
    </w:p>
    <w:p w:rsidR="00AE3064" w:rsidRPr="004F46F2" w:rsidRDefault="00AE3064" w:rsidP="00AE3064">
      <w:pPr>
        <w:tabs>
          <w:tab w:val="right" w:pos="284"/>
          <w:tab w:val="left" w:pos="408"/>
        </w:tabs>
        <w:autoSpaceDE w:val="0"/>
        <w:autoSpaceDN w:val="0"/>
        <w:adjustRightInd w:val="0"/>
        <w:spacing w:line="360" w:lineRule="auto"/>
        <w:ind w:left="408" w:hanging="408"/>
        <w:rPr>
          <w:rFonts w:ascii="Times New Roman" w:hAnsi="Times New Roman"/>
          <w:sz w:val="24"/>
          <w:szCs w:val="24"/>
        </w:rPr>
      </w:pPr>
      <w:r w:rsidRPr="004F46F2">
        <w:rPr>
          <w:rFonts w:ascii="Times New Roman" w:hAnsi="Times New Roman"/>
          <w:sz w:val="24"/>
          <w:szCs w:val="24"/>
        </w:rPr>
        <w:tab/>
        <w:t>2)</w:t>
      </w:r>
      <w:r w:rsidRPr="004F46F2">
        <w:rPr>
          <w:rFonts w:ascii="Times New Roman" w:hAnsi="Times New Roman"/>
          <w:sz w:val="24"/>
          <w:szCs w:val="24"/>
        </w:rPr>
        <w:tab/>
        <w:t>ostatniego dnia połowy okresu przysługiwania zasiłku dla bezrobotnych, przypadającego w okresie zatrudnienia lub wykonywania innej pracy zarobkowej, w przypadku, o którym mowa w art. 48 ust. 1 pkt 2 ustawy.</w:t>
      </w:r>
    </w:p>
    <w:p w:rsidR="00AE3064" w:rsidRPr="004F46F2" w:rsidRDefault="00AE3064" w:rsidP="00AE3064">
      <w:pPr>
        <w:autoSpaceDE w:val="0"/>
        <w:autoSpaceDN w:val="0"/>
        <w:adjustRightInd w:val="0"/>
        <w:spacing w:before="240" w:line="360" w:lineRule="auto"/>
        <w:ind w:left="0" w:firstLine="431"/>
        <w:rPr>
          <w:rFonts w:ascii="Times New Roman" w:hAnsi="Times New Roman"/>
          <w:sz w:val="24"/>
          <w:szCs w:val="24"/>
        </w:rPr>
      </w:pPr>
      <w:r w:rsidRPr="004F46F2">
        <w:rPr>
          <w:rFonts w:ascii="Times New Roman" w:hAnsi="Times New Roman"/>
          <w:b/>
          <w:bCs/>
          <w:sz w:val="24"/>
          <w:szCs w:val="24"/>
        </w:rPr>
        <w:t>§</w:t>
      </w:r>
      <w:r w:rsidRPr="004F46F2">
        <w:rPr>
          <w:rFonts w:ascii="Times New Roman" w:hAnsi="Times New Roman"/>
          <w:sz w:val="24"/>
          <w:szCs w:val="24"/>
        </w:rPr>
        <w:t> </w:t>
      </w:r>
      <w:r w:rsidRPr="004F46F2">
        <w:rPr>
          <w:rFonts w:ascii="Times New Roman" w:hAnsi="Times New Roman"/>
          <w:b/>
          <w:bCs/>
          <w:sz w:val="24"/>
          <w:szCs w:val="24"/>
        </w:rPr>
        <w:t>5.</w:t>
      </w:r>
      <w:r w:rsidRPr="004F46F2">
        <w:rPr>
          <w:rFonts w:ascii="Times New Roman" w:hAnsi="Times New Roman"/>
          <w:sz w:val="24"/>
          <w:szCs w:val="24"/>
        </w:rPr>
        <w:t> 1. Dodatek aktywizacyjny, stypendium za okres odbywania stażu oraz stypendium, o którym mowa w art. 41 ust. 3b, art. 42a ust. 5 oraz art. 55 ustawy, za niepełny miesiąc ustala się, dzieląc kwotę dodatku aktywizacyjnego lub stypendium przez 30 i mnożąc przez liczbę dni kalendarzowych przypadających w okresie, za który świadczenie przysługuje.</w:t>
      </w:r>
    </w:p>
    <w:p w:rsidR="00AE3064" w:rsidRPr="004F46F2" w:rsidRDefault="00AE3064" w:rsidP="00AE3064">
      <w:pPr>
        <w:autoSpaceDE w:val="0"/>
        <w:autoSpaceDN w:val="0"/>
        <w:adjustRightInd w:val="0"/>
        <w:spacing w:line="360" w:lineRule="auto"/>
        <w:ind w:left="0" w:firstLine="431"/>
        <w:rPr>
          <w:rFonts w:ascii="Times New Roman" w:hAnsi="Times New Roman"/>
          <w:sz w:val="24"/>
          <w:szCs w:val="24"/>
        </w:rPr>
      </w:pPr>
      <w:r w:rsidRPr="004F46F2">
        <w:rPr>
          <w:rFonts w:ascii="Times New Roman" w:hAnsi="Times New Roman"/>
          <w:sz w:val="24"/>
          <w:szCs w:val="24"/>
        </w:rPr>
        <w:t>2. Kwota stypendium z tytułu odbywania przygotowania zawodowego dorosłych lub odbywania szkolenia, z wyłączeniem stypendium, o którym mowa w art. 41 ust. 3b, ustalona zgodnie z art. 41 ust. 3 ustawy, jest wypłacana również za okres niepełnego miesiąca odbywania szkolenia lub przygotowania zawodowego dorosłych. Przepisu ust. 1 nie stosuje się.</w:t>
      </w:r>
    </w:p>
    <w:p w:rsidR="00AE3064" w:rsidRPr="004F46F2" w:rsidRDefault="00AE3064" w:rsidP="00AE3064">
      <w:pPr>
        <w:autoSpaceDE w:val="0"/>
        <w:autoSpaceDN w:val="0"/>
        <w:adjustRightInd w:val="0"/>
        <w:spacing w:line="360" w:lineRule="auto"/>
        <w:ind w:left="0" w:firstLine="431"/>
        <w:rPr>
          <w:rFonts w:ascii="Times New Roman" w:hAnsi="Times New Roman"/>
          <w:sz w:val="24"/>
          <w:szCs w:val="24"/>
        </w:rPr>
      </w:pPr>
      <w:r w:rsidRPr="004F46F2">
        <w:rPr>
          <w:rFonts w:ascii="Times New Roman" w:hAnsi="Times New Roman"/>
          <w:sz w:val="24"/>
          <w:szCs w:val="24"/>
        </w:rPr>
        <w:t>3. Do stypendium, o którym mowa w art. 41 ust. 3b oraz art. 42a ust. 5 ustawy, nie stosuje się metody proporcjonalnego obliczania jego kwoty stosownie do liczby godzin trwania szkolenia, o której mowa w art. 41 ust. 3 ustawy.</w:t>
      </w:r>
    </w:p>
    <w:p w:rsidR="00AE3064" w:rsidRPr="004F46F2" w:rsidRDefault="00AE3064" w:rsidP="00AE3064">
      <w:pPr>
        <w:autoSpaceDE w:val="0"/>
        <w:autoSpaceDN w:val="0"/>
        <w:adjustRightInd w:val="0"/>
        <w:spacing w:before="240" w:line="360" w:lineRule="auto"/>
        <w:ind w:left="0" w:firstLine="431"/>
        <w:rPr>
          <w:rFonts w:ascii="Times New Roman" w:hAnsi="Times New Roman"/>
          <w:sz w:val="24"/>
          <w:szCs w:val="24"/>
        </w:rPr>
      </w:pPr>
      <w:r w:rsidRPr="004F46F2">
        <w:rPr>
          <w:rFonts w:ascii="Times New Roman" w:hAnsi="Times New Roman"/>
          <w:b/>
          <w:bCs/>
          <w:sz w:val="24"/>
          <w:szCs w:val="24"/>
        </w:rPr>
        <w:lastRenderedPageBreak/>
        <w:t>§</w:t>
      </w:r>
      <w:r w:rsidRPr="004F46F2">
        <w:rPr>
          <w:rFonts w:ascii="Times New Roman" w:hAnsi="Times New Roman"/>
          <w:sz w:val="24"/>
          <w:szCs w:val="24"/>
        </w:rPr>
        <w:t> </w:t>
      </w:r>
      <w:r w:rsidRPr="004F46F2">
        <w:rPr>
          <w:rFonts w:ascii="Times New Roman" w:hAnsi="Times New Roman"/>
          <w:b/>
          <w:bCs/>
          <w:sz w:val="24"/>
          <w:szCs w:val="24"/>
        </w:rPr>
        <w:t>6.</w:t>
      </w:r>
      <w:r w:rsidRPr="004F46F2">
        <w:rPr>
          <w:rFonts w:ascii="Times New Roman" w:hAnsi="Times New Roman"/>
          <w:sz w:val="24"/>
          <w:szCs w:val="24"/>
        </w:rPr>
        <w:t> 1. Stypendium i dodatek aktywizacyjny wypłaca się z dołu, za okresy miesięczne, w terminach ustalonych przez powiatowy urząd pracy, nie później niż w ciągu 14 dni od dnia upływu okresu, za który świadczenie jest wypłacane.</w:t>
      </w:r>
    </w:p>
    <w:p w:rsidR="00AE3064" w:rsidRPr="004F46F2" w:rsidRDefault="00AE3064" w:rsidP="00AE3064">
      <w:pPr>
        <w:autoSpaceDE w:val="0"/>
        <w:autoSpaceDN w:val="0"/>
        <w:adjustRightInd w:val="0"/>
        <w:spacing w:line="360" w:lineRule="auto"/>
        <w:ind w:left="0" w:firstLine="431"/>
        <w:rPr>
          <w:rFonts w:ascii="Times New Roman" w:hAnsi="Times New Roman"/>
          <w:sz w:val="24"/>
          <w:szCs w:val="24"/>
        </w:rPr>
      </w:pPr>
      <w:r w:rsidRPr="004F46F2">
        <w:rPr>
          <w:rFonts w:ascii="Times New Roman" w:hAnsi="Times New Roman"/>
          <w:sz w:val="24"/>
          <w:szCs w:val="24"/>
        </w:rPr>
        <w:t>2. Zasiłek dla bezrobotnych wypłacany jest stosownie do art. 72 ust. 10 ustawy w terminach ustalonych przez powiatowy urząd pracy, nie później niż w ciągu 14 dni od dnia upływu okresu, za który świadczenie jest wypłacane.</w:t>
      </w:r>
    </w:p>
    <w:p w:rsidR="00AE3064" w:rsidRPr="004F46F2" w:rsidRDefault="00AE3064" w:rsidP="00AE3064">
      <w:pPr>
        <w:autoSpaceDE w:val="0"/>
        <w:autoSpaceDN w:val="0"/>
        <w:adjustRightInd w:val="0"/>
        <w:spacing w:before="240" w:line="360" w:lineRule="auto"/>
        <w:ind w:left="0" w:firstLine="431"/>
        <w:rPr>
          <w:rFonts w:ascii="Times New Roman" w:hAnsi="Times New Roman"/>
          <w:sz w:val="24"/>
          <w:szCs w:val="24"/>
        </w:rPr>
      </w:pPr>
      <w:r w:rsidRPr="004F46F2">
        <w:rPr>
          <w:rFonts w:ascii="Times New Roman" w:hAnsi="Times New Roman"/>
          <w:b/>
          <w:bCs/>
          <w:sz w:val="24"/>
          <w:szCs w:val="24"/>
        </w:rPr>
        <w:t>§</w:t>
      </w:r>
      <w:r w:rsidRPr="004F46F2">
        <w:rPr>
          <w:rFonts w:ascii="Times New Roman" w:hAnsi="Times New Roman"/>
          <w:sz w:val="24"/>
          <w:szCs w:val="24"/>
        </w:rPr>
        <w:t> </w:t>
      </w:r>
      <w:r w:rsidRPr="004F46F2">
        <w:rPr>
          <w:rFonts w:ascii="Times New Roman" w:hAnsi="Times New Roman"/>
          <w:b/>
          <w:bCs/>
          <w:sz w:val="24"/>
          <w:szCs w:val="24"/>
        </w:rPr>
        <w:t>7.</w:t>
      </w:r>
      <w:r w:rsidRPr="004F46F2">
        <w:rPr>
          <w:rFonts w:ascii="Times New Roman" w:hAnsi="Times New Roman"/>
          <w:sz w:val="24"/>
          <w:szCs w:val="24"/>
        </w:rPr>
        <w:t> 1. Bezrobotnemu uprawnionemu do zasiłku dla bezrobotnych lub stypendium, w przypadku czasowej niezdolności do pracy z powodu choroby lub pobytu w stacjonarnym zakładzie opieki zdrowotnej lub konieczności osobistego sprawowania opieki nad członkiem rodziny w przypadkach, o których mowa w przepisach o świadczeniach pieniężnych z ubezpieczenia społecznego w razie choroby i macierzyństwa, powiatowy urząd pracy wypłaca zasiłek lub stypendium po przedstawieniu odpowiedniego zaświadczenia lekarskiego.</w:t>
      </w:r>
    </w:p>
    <w:p w:rsidR="00AE3064" w:rsidRPr="004F46F2" w:rsidRDefault="00AE3064" w:rsidP="00AE3064">
      <w:pPr>
        <w:autoSpaceDE w:val="0"/>
        <w:autoSpaceDN w:val="0"/>
        <w:adjustRightInd w:val="0"/>
        <w:spacing w:line="360" w:lineRule="auto"/>
        <w:ind w:left="0" w:firstLine="431"/>
        <w:rPr>
          <w:rFonts w:ascii="Times New Roman" w:hAnsi="Times New Roman"/>
          <w:sz w:val="24"/>
          <w:szCs w:val="24"/>
        </w:rPr>
      </w:pPr>
      <w:r w:rsidRPr="004F46F2">
        <w:rPr>
          <w:rFonts w:ascii="Times New Roman" w:hAnsi="Times New Roman"/>
          <w:sz w:val="24"/>
          <w:szCs w:val="24"/>
        </w:rPr>
        <w:t>2. Bezrobotny zawiadamia powiatowy urząd pracy o niezdolności do pracy w terminie 2 dni od dnia wystawienia zaświadczenia, o którym mowa w ust. 1, oraz dostarcza to zaświadczenie w terminie 7 dni od dnia jego wystawienia.</w:t>
      </w:r>
    </w:p>
    <w:p w:rsidR="00AE3064" w:rsidRPr="00E56035" w:rsidRDefault="00AE3064" w:rsidP="00AE3064">
      <w:pPr>
        <w:autoSpaceDE w:val="0"/>
        <w:autoSpaceDN w:val="0"/>
        <w:adjustRightInd w:val="0"/>
        <w:spacing w:line="360" w:lineRule="auto"/>
        <w:ind w:left="0" w:firstLine="431"/>
        <w:rPr>
          <w:rFonts w:ascii="Times New Roman" w:hAnsi="Times New Roman"/>
          <w:sz w:val="24"/>
          <w:szCs w:val="24"/>
        </w:rPr>
      </w:pPr>
      <w:r w:rsidRPr="004F46F2">
        <w:rPr>
          <w:rFonts w:ascii="Times New Roman" w:hAnsi="Times New Roman"/>
          <w:sz w:val="24"/>
          <w:szCs w:val="24"/>
        </w:rPr>
        <w:t>3. W uzasadnionych przypadkach starosta może wyrazić zgodę na dostarczenie zaświadczenia z przekroczeniem terminu, o którym mowa w ust. 2.</w:t>
      </w:r>
    </w:p>
    <w:p w:rsidR="00AE3064" w:rsidRPr="00E56035" w:rsidRDefault="00AE3064" w:rsidP="00AE3064">
      <w:pPr>
        <w:autoSpaceDE w:val="0"/>
        <w:autoSpaceDN w:val="0"/>
        <w:adjustRightInd w:val="0"/>
        <w:spacing w:line="360" w:lineRule="auto"/>
        <w:ind w:left="0" w:firstLine="431"/>
        <w:rPr>
          <w:rFonts w:ascii="Times New Roman" w:hAnsi="Times New Roman"/>
          <w:sz w:val="24"/>
          <w:szCs w:val="24"/>
        </w:rPr>
      </w:pPr>
    </w:p>
    <w:p w:rsidR="00AE3064" w:rsidRPr="00E56035" w:rsidRDefault="00AE3064" w:rsidP="00AE3064">
      <w:pPr>
        <w:autoSpaceDE w:val="0"/>
        <w:autoSpaceDN w:val="0"/>
        <w:adjustRightInd w:val="0"/>
        <w:spacing w:line="360" w:lineRule="auto"/>
        <w:ind w:left="0" w:firstLine="431"/>
        <w:rPr>
          <w:rFonts w:ascii="Times New Roman" w:hAnsi="Times New Roman"/>
          <w:b/>
          <w:color w:val="00B050"/>
          <w:sz w:val="24"/>
          <w:szCs w:val="24"/>
        </w:rPr>
      </w:pPr>
      <w:r w:rsidRPr="00E56035">
        <w:rPr>
          <w:rFonts w:ascii="Times New Roman" w:hAnsi="Times New Roman"/>
          <w:b/>
          <w:color w:val="00B050"/>
          <w:sz w:val="24"/>
          <w:szCs w:val="24"/>
        </w:rPr>
        <w:t>Przepisy przejściowe</w:t>
      </w:r>
      <w:r w:rsidRPr="00E56035">
        <w:rPr>
          <w:rStyle w:val="Odwoanieprzypisudolnego"/>
          <w:rFonts w:ascii="Times New Roman" w:hAnsi="Times New Roman"/>
          <w:b/>
          <w:color w:val="00B050"/>
          <w:sz w:val="24"/>
          <w:szCs w:val="24"/>
        </w:rPr>
        <w:footnoteReference w:id="6"/>
      </w:r>
      <w:r>
        <w:rPr>
          <w:rFonts w:ascii="Times New Roman" w:hAnsi="Times New Roman"/>
          <w:b/>
          <w:color w:val="00B050"/>
          <w:sz w:val="24"/>
          <w:szCs w:val="24"/>
          <w:vertAlign w:val="superscript"/>
        </w:rPr>
        <w:t>)</w:t>
      </w:r>
      <w:r w:rsidRPr="00E56035">
        <w:rPr>
          <w:rFonts w:ascii="Times New Roman" w:hAnsi="Times New Roman"/>
          <w:b/>
          <w:color w:val="00B050"/>
          <w:sz w:val="24"/>
          <w:szCs w:val="24"/>
        </w:rPr>
        <w:t xml:space="preserve">: </w:t>
      </w:r>
    </w:p>
    <w:p w:rsidR="00AE3064" w:rsidRPr="00640201" w:rsidRDefault="00AE3064" w:rsidP="00AE3064">
      <w:pPr>
        <w:spacing w:line="360" w:lineRule="auto"/>
        <w:ind w:left="0" w:firstLine="0"/>
        <w:rPr>
          <w:rFonts w:ascii="Times New Roman" w:eastAsia="Times New Roman" w:hAnsi="Times New Roman"/>
          <w:color w:val="00B050"/>
          <w:sz w:val="24"/>
          <w:szCs w:val="24"/>
          <w:lang w:eastAsia="pl-PL"/>
        </w:rPr>
      </w:pPr>
      <w:r w:rsidRPr="00640201">
        <w:rPr>
          <w:rFonts w:ascii="Times New Roman" w:eastAsia="Times New Roman" w:hAnsi="Times New Roman"/>
          <w:b/>
          <w:bCs/>
          <w:color w:val="00B050"/>
          <w:sz w:val="24"/>
          <w:szCs w:val="24"/>
          <w:lang w:eastAsia="pl-PL"/>
        </w:rPr>
        <w:t>§ 2.</w:t>
      </w:r>
      <w:r w:rsidRPr="00640201">
        <w:rPr>
          <w:rFonts w:ascii="Times New Roman" w:eastAsia="Times New Roman" w:hAnsi="Times New Roman"/>
          <w:color w:val="00B050"/>
          <w:sz w:val="24"/>
          <w:szCs w:val="24"/>
          <w:lang w:eastAsia="pl-PL"/>
        </w:rPr>
        <w:t xml:space="preserve"> Do spraw dotyczących przyznawania zasiłku dla bezrobotnych na zasadach określonych przepisami o koordynacji systemów zabezpieczenia społecznego, wszczętych na podstawie przepisów </w:t>
      </w:r>
      <w:hyperlink r:id="rId6" w:anchor="hiperlinkText.rpc?hiperlink=type=tresc:nro=Europejski.318544&amp;full=1" w:tgtFrame="_parent" w:history="1">
        <w:r w:rsidRPr="00E56035">
          <w:rPr>
            <w:rFonts w:ascii="Times New Roman" w:eastAsia="Times New Roman" w:hAnsi="Times New Roman"/>
            <w:color w:val="00B050"/>
            <w:sz w:val="24"/>
            <w:szCs w:val="24"/>
            <w:u w:val="single"/>
            <w:lang w:eastAsia="pl-PL"/>
          </w:rPr>
          <w:t>rozporządzenia</w:t>
        </w:r>
      </w:hyperlink>
      <w:r w:rsidRPr="00640201">
        <w:rPr>
          <w:rFonts w:ascii="Times New Roman" w:eastAsia="Times New Roman" w:hAnsi="Times New Roman"/>
          <w:color w:val="00B050"/>
          <w:sz w:val="24"/>
          <w:szCs w:val="24"/>
          <w:lang w:eastAsia="pl-PL"/>
        </w:rPr>
        <w:t xml:space="preserve"> Rady (EWG) nr 1408/71 z dnia 14 czerwca 1971 r. w sprawie stosowania systemów zabezpieczenia społecznego do pracowników najemnych, osób prowadzących działalność na własny rachunek i do członków ich rodzin przemieszczających się we Wspólnocie (Dz. Urz. WE L 149 z 05.07.1971, str. 2, z późn. zm.; Dz. Urz. UE Polskie wydanie specjalne, rozdz. 5, t. 1, str. 35, z późn. zm.) oraz </w:t>
      </w:r>
      <w:hyperlink r:id="rId7" w:anchor="hiperlinkText.rpc?hiperlink=type=tresc:nro=Europejski.319673&amp;full=1" w:tgtFrame="_parent" w:history="1">
        <w:r w:rsidRPr="00E56035">
          <w:rPr>
            <w:rFonts w:ascii="Times New Roman" w:eastAsia="Times New Roman" w:hAnsi="Times New Roman"/>
            <w:color w:val="00B050"/>
            <w:sz w:val="24"/>
            <w:szCs w:val="24"/>
            <w:u w:val="single"/>
            <w:lang w:eastAsia="pl-PL"/>
          </w:rPr>
          <w:t>rozporządzenia</w:t>
        </w:r>
      </w:hyperlink>
      <w:r w:rsidRPr="00640201">
        <w:rPr>
          <w:rFonts w:ascii="Times New Roman" w:eastAsia="Times New Roman" w:hAnsi="Times New Roman"/>
          <w:color w:val="00B050"/>
          <w:sz w:val="24"/>
          <w:szCs w:val="24"/>
          <w:lang w:eastAsia="pl-PL"/>
        </w:rPr>
        <w:t xml:space="preserve"> Rady (EWG) nr 574/72 z dnia 21 marca 1972 r. w sprawie wykonywania rozporządzenia (EWG) nr 1408/71 w sprawie stosowania systemów zabezpieczenia społecznego do pracowników najemnych, osób prowadzących działalność na własny rachunek i do członków ich rodzin </w:t>
      </w:r>
      <w:r w:rsidRPr="00640201">
        <w:rPr>
          <w:rFonts w:ascii="Times New Roman" w:eastAsia="Times New Roman" w:hAnsi="Times New Roman"/>
          <w:color w:val="00B050"/>
          <w:sz w:val="24"/>
          <w:szCs w:val="24"/>
          <w:lang w:eastAsia="pl-PL"/>
        </w:rPr>
        <w:lastRenderedPageBreak/>
        <w:t xml:space="preserve">przemieszczających się we Wspólnocie (Dz. Urz. WE L 74 z 27.03.1972, str. 1, z późn. zm.; Dz. Urz. UE Polskie wydanie specjalne, rozdz. 5, t. 1, str. 83, z późn. zm.) i niezakończonych przed dniem wejścia w życie niniejszego rozporządzenia, stosuje się przepisy </w:t>
      </w:r>
      <w:hyperlink r:id="rId8" w:anchor="hiperlinkText.rpc?hiperlink=type=tresc:nro=Powszechny.787248&amp;full=1" w:tgtFrame="_parent" w:history="1">
        <w:r w:rsidRPr="00E56035">
          <w:rPr>
            <w:rFonts w:ascii="Times New Roman" w:eastAsia="Times New Roman" w:hAnsi="Times New Roman"/>
            <w:color w:val="00B050"/>
            <w:sz w:val="24"/>
            <w:szCs w:val="24"/>
            <w:u w:val="single"/>
            <w:lang w:eastAsia="pl-PL"/>
          </w:rPr>
          <w:t>rozporządzenia</w:t>
        </w:r>
      </w:hyperlink>
      <w:r w:rsidRPr="00640201">
        <w:rPr>
          <w:rFonts w:ascii="Times New Roman" w:eastAsia="Times New Roman" w:hAnsi="Times New Roman"/>
          <w:color w:val="00B050"/>
          <w:sz w:val="24"/>
          <w:szCs w:val="24"/>
          <w:lang w:eastAsia="pl-PL"/>
        </w:rPr>
        <w:t>, o którym mowa w § 1, w brzmieniu obowiązującym przed dniem 23 września 2010 r.</w:t>
      </w:r>
    </w:p>
    <w:p w:rsidR="00AE3064" w:rsidRPr="004F46F2" w:rsidRDefault="00AE3064" w:rsidP="00AE3064">
      <w:pPr>
        <w:autoSpaceDE w:val="0"/>
        <w:autoSpaceDN w:val="0"/>
        <w:adjustRightInd w:val="0"/>
        <w:spacing w:line="360" w:lineRule="auto"/>
        <w:ind w:left="0" w:firstLine="431"/>
        <w:rPr>
          <w:rFonts w:ascii="Times New Roman" w:hAnsi="Times New Roman"/>
          <w:sz w:val="24"/>
          <w:szCs w:val="24"/>
        </w:rPr>
      </w:pPr>
    </w:p>
    <w:p w:rsidR="00AE3064" w:rsidRPr="004F46F2" w:rsidRDefault="00AE3064" w:rsidP="00AE3064">
      <w:pPr>
        <w:autoSpaceDE w:val="0"/>
        <w:autoSpaceDN w:val="0"/>
        <w:adjustRightInd w:val="0"/>
        <w:spacing w:before="240" w:line="360" w:lineRule="auto"/>
        <w:ind w:left="0" w:firstLine="431"/>
        <w:rPr>
          <w:rFonts w:ascii="Times New Roman" w:hAnsi="Times New Roman"/>
          <w:sz w:val="24"/>
          <w:szCs w:val="24"/>
        </w:rPr>
      </w:pPr>
      <w:r w:rsidRPr="004F46F2">
        <w:rPr>
          <w:rFonts w:ascii="Times New Roman" w:hAnsi="Times New Roman"/>
          <w:b/>
          <w:bCs/>
          <w:sz w:val="24"/>
          <w:szCs w:val="24"/>
        </w:rPr>
        <w:t>§</w:t>
      </w:r>
      <w:r w:rsidRPr="004F46F2">
        <w:rPr>
          <w:rFonts w:ascii="Times New Roman" w:hAnsi="Times New Roman"/>
          <w:sz w:val="24"/>
          <w:szCs w:val="24"/>
        </w:rPr>
        <w:t> </w:t>
      </w:r>
      <w:r w:rsidRPr="004F46F2">
        <w:rPr>
          <w:rFonts w:ascii="Times New Roman" w:hAnsi="Times New Roman"/>
          <w:b/>
          <w:bCs/>
          <w:sz w:val="24"/>
          <w:szCs w:val="24"/>
        </w:rPr>
        <w:t>8.</w:t>
      </w:r>
      <w:r w:rsidRPr="004F46F2">
        <w:rPr>
          <w:rFonts w:ascii="Times New Roman" w:hAnsi="Times New Roman"/>
          <w:sz w:val="24"/>
          <w:szCs w:val="24"/>
        </w:rPr>
        <w:t> Rozporządzenie wchodzi w życie po upływie 14 dni od dnia ogłoszenia.</w:t>
      </w:r>
      <w:r w:rsidRPr="004F46F2">
        <w:rPr>
          <w:rFonts w:ascii="Times New Roman" w:hAnsi="Times New Roman"/>
          <w:sz w:val="24"/>
          <w:szCs w:val="24"/>
          <w:vertAlign w:val="superscript"/>
        </w:rPr>
        <w:t>3)</w:t>
      </w:r>
    </w:p>
    <w:p w:rsidR="00AE3064" w:rsidRPr="004F46F2" w:rsidRDefault="00AE3064" w:rsidP="00AE3064">
      <w:pPr>
        <w:autoSpaceDE w:val="0"/>
        <w:autoSpaceDN w:val="0"/>
        <w:adjustRightInd w:val="0"/>
        <w:spacing w:before="240" w:line="360" w:lineRule="auto"/>
        <w:ind w:left="0" w:firstLine="0"/>
        <w:rPr>
          <w:rFonts w:ascii="Times New Roman" w:hAnsi="Times New Roman"/>
          <w:sz w:val="24"/>
          <w:szCs w:val="24"/>
        </w:rPr>
      </w:pPr>
      <w:r w:rsidRPr="004F46F2">
        <w:rPr>
          <w:rFonts w:ascii="Times New Roman" w:hAnsi="Times New Roman"/>
          <w:sz w:val="24"/>
          <w:szCs w:val="24"/>
        </w:rPr>
        <w:t>______</w:t>
      </w:r>
    </w:p>
    <w:p w:rsidR="00AE3064" w:rsidRPr="004F46F2" w:rsidRDefault="00AE3064" w:rsidP="00AE3064">
      <w:pPr>
        <w:tabs>
          <w:tab w:val="left" w:pos="425"/>
        </w:tabs>
        <w:autoSpaceDE w:val="0"/>
        <w:autoSpaceDN w:val="0"/>
        <w:adjustRightInd w:val="0"/>
        <w:spacing w:line="360" w:lineRule="auto"/>
        <w:ind w:left="425" w:hanging="425"/>
        <w:rPr>
          <w:rFonts w:ascii="Times New Roman" w:hAnsi="Times New Roman"/>
          <w:sz w:val="24"/>
          <w:szCs w:val="24"/>
        </w:rPr>
      </w:pPr>
      <w:r w:rsidRPr="004F46F2">
        <w:rPr>
          <w:rFonts w:ascii="Times New Roman" w:hAnsi="Times New Roman"/>
          <w:sz w:val="24"/>
          <w:szCs w:val="24"/>
          <w:vertAlign w:val="superscript"/>
        </w:rPr>
        <w:t>1)</w:t>
      </w:r>
      <w:r w:rsidRPr="004F46F2">
        <w:rPr>
          <w:rFonts w:ascii="Times New Roman" w:hAnsi="Times New Roman"/>
          <w:sz w:val="24"/>
          <w:szCs w:val="24"/>
        </w:rPr>
        <w:tab/>
        <w:t>Minister Pracy i Polityki Społecznej kieruje działem administracji rządowej - praca, na podstawie § 1 ust. 2 pkt 1 rozporządzenia Prezesa Rady Ministrów z dnia 16 listopada 2007 r. w sprawie szczegółowego zakresu działania Ministra Pracy i Polityki Społecznej (Dz. U. Nr 216, poz. 1598).</w:t>
      </w:r>
    </w:p>
    <w:p w:rsidR="00AE3064" w:rsidRPr="004F46F2" w:rsidRDefault="00AE3064" w:rsidP="00AE3064">
      <w:pPr>
        <w:tabs>
          <w:tab w:val="left" w:pos="425"/>
        </w:tabs>
        <w:autoSpaceDE w:val="0"/>
        <w:autoSpaceDN w:val="0"/>
        <w:adjustRightInd w:val="0"/>
        <w:spacing w:line="360" w:lineRule="auto"/>
        <w:ind w:left="425" w:hanging="425"/>
        <w:rPr>
          <w:rFonts w:ascii="Times New Roman" w:hAnsi="Times New Roman"/>
          <w:sz w:val="24"/>
          <w:szCs w:val="24"/>
        </w:rPr>
      </w:pPr>
      <w:r w:rsidRPr="004F46F2">
        <w:rPr>
          <w:rFonts w:ascii="Times New Roman" w:hAnsi="Times New Roman"/>
          <w:sz w:val="24"/>
          <w:szCs w:val="24"/>
          <w:vertAlign w:val="superscript"/>
        </w:rPr>
        <w:t>2)</w:t>
      </w:r>
      <w:r w:rsidRPr="004F46F2">
        <w:rPr>
          <w:rFonts w:ascii="Times New Roman" w:hAnsi="Times New Roman"/>
          <w:sz w:val="24"/>
          <w:szCs w:val="24"/>
        </w:rPr>
        <w:tab/>
        <w:t>Zmiany tekstu jednolitego wymienionej ustawy zostały ogłoszone w Dz. U. z 2008 r. Nr 70, poz. 416, Nr 134, poz. 850, Nr 171, poz. 1056, Nr 216, poz. 1367 i Nr 237, poz. 1654 oraz z 2009 r. Nr 6, poz. 33, Nr 69, poz. 595, Nr 91, poz. 742, Nr 97, poz. 800, Nr 115, poz. 964, Nr 125, poz. 1035 i Nr 127, poz. 1052.</w:t>
      </w:r>
    </w:p>
    <w:p w:rsidR="00AE3064" w:rsidRPr="004F46F2" w:rsidRDefault="00AE3064" w:rsidP="00AE3064">
      <w:pPr>
        <w:tabs>
          <w:tab w:val="left" w:pos="425"/>
        </w:tabs>
        <w:autoSpaceDE w:val="0"/>
        <w:autoSpaceDN w:val="0"/>
        <w:adjustRightInd w:val="0"/>
        <w:spacing w:line="360" w:lineRule="auto"/>
        <w:ind w:left="425" w:hanging="425"/>
        <w:rPr>
          <w:rFonts w:ascii="Times New Roman" w:hAnsi="Times New Roman"/>
          <w:sz w:val="24"/>
          <w:szCs w:val="24"/>
        </w:rPr>
      </w:pPr>
      <w:r w:rsidRPr="004F46F2">
        <w:rPr>
          <w:rFonts w:ascii="Times New Roman" w:hAnsi="Times New Roman"/>
          <w:sz w:val="24"/>
          <w:szCs w:val="24"/>
          <w:vertAlign w:val="superscript"/>
        </w:rPr>
        <w:t>3)</w:t>
      </w:r>
      <w:r w:rsidRPr="004F46F2">
        <w:rPr>
          <w:rFonts w:ascii="Times New Roman" w:hAnsi="Times New Roman"/>
          <w:sz w:val="24"/>
          <w:szCs w:val="24"/>
        </w:rPr>
        <w:tab/>
        <w:t>Niniejsze rozporządzenie było poprzedzone rozporządzeniem Ministra Gospodarki i Pracy z dnia 6 października 2004 r. w sprawie szczegółowego trybu przyznawania zasiłku dla bezrobotnych, dodatku szkoleniowego, stypendium i dodatku aktywizacyjnego (Dz. U. Nr 219, poz. 2222 oraz z 2005 r. Nr 210, poz. 1747), które traci moc z dniem wejścia w życie niniejszego rozporządzenia.</w:t>
      </w:r>
    </w:p>
    <w:p w:rsidR="00AE3064" w:rsidRPr="004F46F2" w:rsidRDefault="00AE3064" w:rsidP="00AE3064">
      <w:pPr>
        <w:autoSpaceDE w:val="0"/>
        <w:autoSpaceDN w:val="0"/>
        <w:adjustRightInd w:val="0"/>
        <w:spacing w:line="360" w:lineRule="auto"/>
        <w:ind w:left="0" w:firstLine="0"/>
        <w:rPr>
          <w:rFonts w:ascii="Times New Roman" w:hAnsi="Times New Roman"/>
          <w:sz w:val="24"/>
          <w:szCs w:val="24"/>
        </w:rPr>
      </w:pPr>
    </w:p>
    <w:p w:rsidR="00AE3064" w:rsidRPr="00E56035" w:rsidRDefault="00AE3064" w:rsidP="00AE3064">
      <w:pPr>
        <w:spacing w:line="360" w:lineRule="auto"/>
        <w:rPr>
          <w:rFonts w:ascii="Times New Roman" w:hAnsi="Times New Roman"/>
          <w:sz w:val="24"/>
          <w:szCs w:val="24"/>
        </w:rPr>
      </w:pPr>
    </w:p>
    <w:p w:rsidR="000639DD" w:rsidRDefault="000639DD"/>
    <w:sectPr w:rsidR="000639DD" w:rsidSect="00766710">
      <w:headerReference w:type="default" r:id="rId9"/>
      <w:footerReference w:type="default" r:id="rId10"/>
      <w:pgSz w:w="12240" w:h="15840"/>
      <w:pgMar w:top="1440" w:right="1080" w:bottom="1440" w:left="1080"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7D6" w:rsidRDefault="00A617D6" w:rsidP="00AE3064">
      <w:r>
        <w:separator/>
      </w:r>
    </w:p>
  </w:endnote>
  <w:endnote w:type="continuationSeparator" w:id="0">
    <w:p w:rsidR="00A617D6" w:rsidRDefault="00A617D6" w:rsidP="00AE30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10" w:rsidRPr="00766710" w:rsidRDefault="00A617D6">
    <w:pPr>
      <w:pStyle w:val="Stopka"/>
      <w:jc w:val="right"/>
      <w:rPr>
        <w:rFonts w:ascii="Cambria" w:hAnsi="Cambria"/>
        <w:sz w:val="18"/>
        <w:szCs w:val="18"/>
      </w:rPr>
    </w:pPr>
    <w:r w:rsidRPr="00766710">
      <w:rPr>
        <w:rFonts w:ascii="Cambria" w:hAnsi="Cambria"/>
        <w:sz w:val="18"/>
        <w:szCs w:val="18"/>
      </w:rPr>
      <w:t xml:space="preserve">str. </w:t>
    </w:r>
    <w:r w:rsidRPr="00766710">
      <w:rPr>
        <w:sz w:val="18"/>
        <w:szCs w:val="18"/>
      </w:rPr>
      <w:fldChar w:fldCharType="begin"/>
    </w:r>
    <w:r w:rsidRPr="00766710">
      <w:rPr>
        <w:sz w:val="18"/>
        <w:szCs w:val="18"/>
      </w:rPr>
      <w:instrText xml:space="preserve"> PAGE    \* MERGEFORMAT </w:instrText>
    </w:r>
    <w:r w:rsidRPr="00766710">
      <w:rPr>
        <w:sz w:val="18"/>
        <w:szCs w:val="18"/>
      </w:rPr>
      <w:fldChar w:fldCharType="separate"/>
    </w:r>
    <w:r w:rsidR="00AE3064" w:rsidRPr="00AE3064">
      <w:rPr>
        <w:rFonts w:ascii="Cambria" w:hAnsi="Cambria"/>
        <w:noProof/>
        <w:sz w:val="18"/>
        <w:szCs w:val="18"/>
      </w:rPr>
      <w:t>1</w:t>
    </w:r>
    <w:r w:rsidRPr="00766710">
      <w:rPr>
        <w:sz w:val="18"/>
        <w:szCs w:val="18"/>
      </w:rPr>
      <w:fldChar w:fldCharType="end"/>
    </w:r>
  </w:p>
  <w:p w:rsidR="00766710" w:rsidRDefault="00A617D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7D6" w:rsidRDefault="00A617D6" w:rsidP="00AE3064">
      <w:r>
        <w:separator/>
      </w:r>
    </w:p>
  </w:footnote>
  <w:footnote w:type="continuationSeparator" w:id="0">
    <w:p w:rsidR="00A617D6" w:rsidRDefault="00A617D6" w:rsidP="00AE3064">
      <w:r>
        <w:continuationSeparator/>
      </w:r>
    </w:p>
  </w:footnote>
  <w:footnote w:id="1">
    <w:p w:rsidR="00AE3064" w:rsidRPr="00640201" w:rsidRDefault="00AE3064" w:rsidP="00AE3064">
      <w:pPr>
        <w:ind w:left="0" w:firstLine="0"/>
        <w:jc w:val="left"/>
        <w:rPr>
          <w:rFonts w:ascii="Times New Roman" w:eastAsia="Times New Roman" w:hAnsi="Times New Roman"/>
          <w:color w:val="00B050"/>
          <w:sz w:val="20"/>
          <w:szCs w:val="20"/>
          <w:lang w:eastAsia="pl-PL"/>
        </w:rPr>
      </w:pPr>
      <w:r w:rsidRPr="00766710">
        <w:rPr>
          <w:rStyle w:val="Odwoanieprzypisudolnego"/>
          <w:rFonts w:ascii="Times New Roman" w:hAnsi="Times New Roman"/>
          <w:color w:val="00B050"/>
          <w:sz w:val="20"/>
          <w:szCs w:val="20"/>
        </w:rPr>
        <w:footnoteRef/>
      </w:r>
      <w:r w:rsidRPr="00766710">
        <w:rPr>
          <w:rFonts w:ascii="Times New Roman" w:hAnsi="Times New Roman"/>
          <w:color w:val="00B050"/>
          <w:sz w:val="20"/>
          <w:szCs w:val="20"/>
          <w:vertAlign w:val="superscript"/>
        </w:rPr>
        <w:t>)</w:t>
      </w:r>
      <w:r w:rsidRPr="00766710">
        <w:rPr>
          <w:rFonts w:ascii="Times New Roman" w:hAnsi="Times New Roman"/>
          <w:color w:val="00B050"/>
          <w:sz w:val="20"/>
          <w:szCs w:val="20"/>
        </w:rPr>
        <w:t xml:space="preserve"> W brzmieniu ustalonym przez § 1 pkt 1 rozporządzenia Ministra Pracy i Polityki Społecznej z dnia</w:t>
      </w:r>
      <w:r w:rsidRPr="00766710">
        <w:rPr>
          <w:rFonts w:ascii="Times New Roman" w:hAnsi="Times New Roman"/>
          <w:sz w:val="20"/>
          <w:szCs w:val="20"/>
        </w:rPr>
        <w:t xml:space="preserve"> </w:t>
      </w:r>
      <w:r w:rsidRPr="00640201">
        <w:rPr>
          <w:rFonts w:ascii="Times New Roman" w:eastAsia="Times New Roman" w:hAnsi="Times New Roman"/>
          <w:color w:val="00B050"/>
          <w:sz w:val="20"/>
          <w:szCs w:val="20"/>
          <w:lang w:eastAsia="pl-PL"/>
        </w:rPr>
        <w:t>12 czerwca 2013 r.</w:t>
      </w:r>
      <w:r w:rsidRPr="00766710">
        <w:rPr>
          <w:rFonts w:ascii="Times New Roman" w:eastAsia="Times New Roman" w:hAnsi="Times New Roman"/>
          <w:color w:val="00B050"/>
          <w:sz w:val="20"/>
          <w:szCs w:val="20"/>
          <w:lang w:eastAsia="pl-PL"/>
        </w:rPr>
        <w:t xml:space="preserve"> </w:t>
      </w:r>
      <w:r w:rsidRPr="00640201">
        <w:rPr>
          <w:rFonts w:ascii="Times New Roman" w:eastAsia="Times New Roman" w:hAnsi="Times New Roman"/>
          <w:bCs/>
          <w:i/>
          <w:color w:val="00B050"/>
          <w:sz w:val="20"/>
          <w:szCs w:val="20"/>
          <w:lang w:eastAsia="pl-PL"/>
        </w:rPr>
        <w:t>zmieniające</w:t>
      </w:r>
      <w:r w:rsidRPr="00766710">
        <w:rPr>
          <w:rFonts w:ascii="Times New Roman" w:eastAsia="Times New Roman" w:hAnsi="Times New Roman"/>
          <w:bCs/>
          <w:i/>
          <w:color w:val="00B050"/>
          <w:sz w:val="20"/>
          <w:szCs w:val="20"/>
          <w:lang w:eastAsia="pl-PL"/>
        </w:rPr>
        <w:t>go</w:t>
      </w:r>
      <w:r w:rsidRPr="00640201">
        <w:rPr>
          <w:rFonts w:ascii="Times New Roman" w:eastAsia="Times New Roman" w:hAnsi="Times New Roman"/>
          <w:bCs/>
          <w:i/>
          <w:color w:val="00B050"/>
          <w:sz w:val="20"/>
          <w:szCs w:val="20"/>
          <w:lang w:eastAsia="pl-PL"/>
        </w:rPr>
        <w:t xml:space="preserve"> rozporządzenie w sprawie szczegółowego trybu przyznawania zasiłku dla bezrobotnych, stypendium i dodatku aktywizacyjnego</w:t>
      </w:r>
      <w:r w:rsidRPr="00766710">
        <w:rPr>
          <w:rFonts w:ascii="Times New Roman" w:eastAsia="Times New Roman" w:hAnsi="Times New Roman"/>
          <w:bCs/>
          <w:i/>
          <w:color w:val="00B050"/>
          <w:sz w:val="20"/>
          <w:szCs w:val="20"/>
          <w:lang w:eastAsia="pl-PL"/>
        </w:rPr>
        <w:t xml:space="preserve"> (Dz. U. z 2013 r., poz. 699),</w:t>
      </w:r>
      <w:r w:rsidRPr="00766710">
        <w:rPr>
          <w:rFonts w:ascii="Times New Roman" w:eastAsia="Times New Roman" w:hAnsi="Times New Roman"/>
          <w:bCs/>
          <w:color w:val="00B050"/>
          <w:sz w:val="20"/>
          <w:szCs w:val="20"/>
          <w:lang w:eastAsia="pl-PL"/>
        </w:rPr>
        <w:t xml:space="preserve"> które weszło w życie z dniem</w:t>
      </w:r>
      <w:r w:rsidRPr="00766710">
        <w:rPr>
          <w:rFonts w:ascii="Times New Roman" w:eastAsia="Times New Roman" w:hAnsi="Times New Roman"/>
          <w:b/>
          <w:bCs/>
          <w:color w:val="00B050"/>
          <w:sz w:val="20"/>
          <w:szCs w:val="20"/>
          <w:lang w:eastAsia="pl-PL"/>
        </w:rPr>
        <w:t xml:space="preserve"> 5 lipca 2013 r. </w:t>
      </w:r>
    </w:p>
    <w:p w:rsidR="00AE3064" w:rsidRPr="00766710" w:rsidRDefault="00AE3064" w:rsidP="00AE3064">
      <w:pPr>
        <w:pStyle w:val="Tekstprzypisudolnego"/>
        <w:rPr>
          <w:rFonts w:ascii="Times New Roman" w:hAnsi="Times New Roman"/>
        </w:rPr>
      </w:pPr>
    </w:p>
  </w:footnote>
  <w:footnote w:id="2">
    <w:p w:rsidR="00AE3064" w:rsidRPr="00766710" w:rsidRDefault="00AE3064" w:rsidP="00AE3064">
      <w:pPr>
        <w:ind w:left="0" w:firstLine="0"/>
        <w:rPr>
          <w:rFonts w:ascii="Times New Roman" w:hAnsi="Times New Roman"/>
          <w:sz w:val="20"/>
          <w:szCs w:val="20"/>
        </w:rPr>
      </w:pPr>
      <w:r w:rsidRPr="00766710">
        <w:rPr>
          <w:rStyle w:val="Odwoanieprzypisudolnego"/>
          <w:rFonts w:ascii="Times New Roman" w:hAnsi="Times New Roman"/>
          <w:color w:val="00B050"/>
          <w:sz w:val="20"/>
          <w:szCs w:val="20"/>
        </w:rPr>
        <w:footnoteRef/>
      </w:r>
      <w:r w:rsidRPr="00766710">
        <w:rPr>
          <w:rFonts w:ascii="Times New Roman" w:hAnsi="Times New Roman"/>
          <w:color w:val="00B050"/>
          <w:sz w:val="20"/>
          <w:szCs w:val="20"/>
          <w:vertAlign w:val="superscript"/>
        </w:rPr>
        <w:t>)</w:t>
      </w:r>
      <w:r w:rsidRPr="00766710">
        <w:rPr>
          <w:rFonts w:ascii="Times New Roman" w:hAnsi="Times New Roman"/>
          <w:color w:val="00B050"/>
          <w:sz w:val="20"/>
          <w:szCs w:val="20"/>
        </w:rPr>
        <w:t xml:space="preserve"> W brzmieniu ustalonym przez § 1 pkt 1 rozporządzenia Ministra Pracy i Polityki Społecznej z dnia</w:t>
      </w:r>
      <w:r w:rsidRPr="00766710">
        <w:rPr>
          <w:rFonts w:ascii="Times New Roman" w:hAnsi="Times New Roman"/>
          <w:sz w:val="20"/>
          <w:szCs w:val="20"/>
        </w:rPr>
        <w:t xml:space="preserve"> </w:t>
      </w:r>
      <w:r w:rsidRPr="00640201">
        <w:rPr>
          <w:rFonts w:ascii="Times New Roman" w:eastAsia="Times New Roman" w:hAnsi="Times New Roman"/>
          <w:color w:val="00B050"/>
          <w:sz w:val="20"/>
          <w:szCs w:val="20"/>
          <w:lang w:eastAsia="pl-PL"/>
        </w:rPr>
        <w:t>12 czerwca 2013 r.</w:t>
      </w:r>
      <w:r w:rsidRPr="00766710">
        <w:rPr>
          <w:rFonts w:ascii="Times New Roman" w:eastAsia="Times New Roman" w:hAnsi="Times New Roman"/>
          <w:color w:val="00B050"/>
          <w:sz w:val="20"/>
          <w:szCs w:val="20"/>
          <w:lang w:eastAsia="pl-PL"/>
        </w:rPr>
        <w:t xml:space="preserve"> </w:t>
      </w:r>
      <w:r w:rsidRPr="00640201">
        <w:rPr>
          <w:rFonts w:ascii="Times New Roman" w:eastAsia="Times New Roman" w:hAnsi="Times New Roman"/>
          <w:bCs/>
          <w:i/>
          <w:color w:val="00B050"/>
          <w:sz w:val="20"/>
          <w:szCs w:val="20"/>
          <w:lang w:eastAsia="pl-PL"/>
        </w:rPr>
        <w:t>zmieniające</w:t>
      </w:r>
      <w:r w:rsidRPr="00766710">
        <w:rPr>
          <w:rFonts w:ascii="Times New Roman" w:eastAsia="Times New Roman" w:hAnsi="Times New Roman"/>
          <w:bCs/>
          <w:i/>
          <w:color w:val="00B050"/>
          <w:sz w:val="20"/>
          <w:szCs w:val="20"/>
          <w:lang w:eastAsia="pl-PL"/>
        </w:rPr>
        <w:t>go</w:t>
      </w:r>
      <w:r w:rsidRPr="00640201">
        <w:rPr>
          <w:rFonts w:ascii="Times New Roman" w:eastAsia="Times New Roman" w:hAnsi="Times New Roman"/>
          <w:bCs/>
          <w:i/>
          <w:color w:val="00B050"/>
          <w:sz w:val="20"/>
          <w:szCs w:val="20"/>
          <w:lang w:eastAsia="pl-PL"/>
        </w:rPr>
        <w:t xml:space="preserve"> rozporządzenie w sprawie szczegółowego trybu przyznawania zasiłku dla bezrobotnych, stypendium i dodatku aktywizacyjnego</w:t>
      </w:r>
      <w:r w:rsidRPr="00766710">
        <w:rPr>
          <w:rFonts w:ascii="Times New Roman" w:eastAsia="Times New Roman" w:hAnsi="Times New Roman"/>
          <w:bCs/>
          <w:i/>
          <w:color w:val="00B050"/>
          <w:sz w:val="20"/>
          <w:szCs w:val="20"/>
          <w:lang w:eastAsia="pl-PL"/>
        </w:rPr>
        <w:t xml:space="preserve"> (Dz. U. z 2013 r., poz. 699),</w:t>
      </w:r>
      <w:r w:rsidRPr="00766710">
        <w:rPr>
          <w:rFonts w:ascii="Times New Roman" w:eastAsia="Times New Roman" w:hAnsi="Times New Roman"/>
          <w:bCs/>
          <w:color w:val="00B050"/>
          <w:sz w:val="20"/>
          <w:szCs w:val="20"/>
          <w:lang w:eastAsia="pl-PL"/>
        </w:rPr>
        <w:t xml:space="preserve"> które weszło w życie z dniem</w:t>
      </w:r>
      <w:r w:rsidRPr="00766710">
        <w:rPr>
          <w:rFonts w:ascii="Times New Roman" w:eastAsia="Times New Roman" w:hAnsi="Times New Roman"/>
          <w:b/>
          <w:bCs/>
          <w:color w:val="00B050"/>
          <w:sz w:val="20"/>
          <w:szCs w:val="20"/>
          <w:lang w:eastAsia="pl-PL"/>
        </w:rPr>
        <w:t xml:space="preserve"> 5 lipca 2013 r. </w:t>
      </w:r>
    </w:p>
  </w:footnote>
  <w:footnote w:id="3">
    <w:p w:rsidR="00AE3064" w:rsidRPr="00766710" w:rsidRDefault="00AE3064" w:rsidP="00AE3064">
      <w:pPr>
        <w:pStyle w:val="Tekstprzypisudolnego"/>
        <w:ind w:left="0" w:firstLine="0"/>
        <w:rPr>
          <w:rFonts w:ascii="Times New Roman" w:hAnsi="Times New Roman"/>
        </w:rPr>
      </w:pPr>
      <w:r w:rsidRPr="00766710">
        <w:rPr>
          <w:rStyle w:val="Odwoanieprzypisudolnego"/>
          <w:rFonts w:ascii="Times New Roman" w:hAnsi="Times New Roman"/>
          <w:color w:val="00B050"/>
        </w:rPr>
        <w:footnoteRef/>
      </w:r>
      <w:r w:rsidRPr="00766710">
        <w:rPr>
          <w:rFonts w:ascii="Times New Roman" w:hAnsi="Times New Roman"/>
          <w:color w:val="00B050"/>
          <w:vertAlign w:val="superscript"/>
        </w:rPr>
        <w:t>)</w:t>
      </w:r>
      <w:r w:rsidRPr="00766710">
        <w:rPr>
          <w:rFonts w:ascii="Times New Roman" w:hAnsi="Times New Roman"/>
          <w:color w:val="00B050"/>
        </w:rPr>
        <w:t xml:space="preserve"> Dodany przez</w:t>
      </w:r>
      <w:r w:rsidRPr="00766710">
        <w:rPr>
          <w:rFonts w:ascii="Times New Roman" w:hAnsi="Times New Roman"/>
        </w:rPr>
        <w:t xml:space="preserve"> </w:t>
      </w:r>
      <w:r w:rsidRPr="00766710">
        <w:rPr>
          <w:rFonts w:ascii="Times New Roman" w:hAnsi="Times New Roman"/>
          <w:color w:val="00B050"/>
        </w:rPr>
        <w:t>§ 1 pkt 2 rozporządzenia Ministra Pracy i Polityki Społecznej z dnia</w:t>
      </w:r>
      <w:r w:rsidRPr="00766710">
        <w:rPr>
          <w:rFonts w:ascii="Times New Roman" w:hAnsi="Times New Roman"/>
        </w:rPr>
        <w:t xml:space="preserve"> </w:t>
      </w:r>
      <w:r w:rsidRPr="00640201">
        <w:rPr>
          <w:rFonts w:ascii="Times New Roman" w:eastAsia="Times New Roman" w:hAnsi="Times New Roman"/>
          <w:color w:val="00B050"/>
          <w:lang w:eastAsia="pl-PL"/>
        </w:rPr>
        <w:t>12 czerwca 2013 r.</w:t>
      </w:r>
      <w:r w:rsidRPr="00766710">
        <w:rPr>
          <w:rFonts w:ascii="Times New Roman" w:eastAsia="Times New Roman" w:hAnsi="Times New Roman"/>
          <w:color w:val="00B050"/>
          <w:lang w:eastAsia="pl-PL"/>
        </w:rPr>
        <w:t xml:space="preserve"> </w:t>
      </w:r>
      <w:r w:rsidRPr="00640201">
        <w:rPr>
          <w:rFonts w:ascii="Times New Roman" w:eastAsia="Times New Roman" w:hAnsi="Times New Roman"/>
          <w:bCs/>
          <w:i/>
          <w:color w:val="00B050"/>
          <w:lang w:eastAsia="pl-PL"/>
        </w:rPr>
        <w:t>zmieniające</w:t>
      </w:r>
      <w:r w:rsidRPr="00766710">
        <w:rPr>
          <w:rFonts w:ascii="Times New Roman" w:eastAsia="Times New Roman" w:hAnsi="Times New Roman"/>
          <w:bCs/>
          <w:i/>
          <w:color w:val="00B050"/>
          <w:lang w:eastAsia="pl-PL"/>
        </w:rPr>
        <w:t>go</w:t>
      </w:r>
      <w:r w:rsidRPr="00640201">
        <w:rPr>
          <w:rFonts w:ascii="Times New Roman" w:eastAsia="Times New Roman" w:hAnsi="Times New Roman"/>
          <w:bCs/>
          <w:i/>
          <w:color w:val="00B050"/>
          <w:lang w:eastAsia="pl-PL"/>
        </w:rPr>
        <w:t xml:space="preserve"> rozporządzenie w sprawie szczegółowego trybu przyznawania zasiłku dla bezrobotnych, stypendium </w:t>
      </w:r>
      <w:r w:rsidRPr="00766710">
        <w:rPr>
          <w:rFonts w:ascii="Times New Roman" w:eastAsia="Times New Roman" w:hAnsi="Times New Roman"/>
          <w:bCs/>
          <w:i/>
          <w:color w:val="00B050"/>
          <w:lang w:eastAsia="pl-PL"/>
        </w:rPr>
        <w:br/>
      </w:r>
      <w:r w:rsidRPr="00640201">
        <w:rPr>
          <w:rFonts w:ascii="Times New Roman" w:eastAsia="Times New Roman" w:hAnsi="Times New Roman"/>
          <w:bCs/>
          <w:i/>
          <w:color w:val="00B050"/>
          <w:lang w:eastAsia="pl-PL"/>
        </w:rPr>
        <w:t>i dodatku aktywizacyjnego</w:t>
      </w:r>
      <w:r w:rsidRPr="00766710">
        <w:rPr>
          <w:rFonts w:ascii="Times New Roman" w:eastAsia="Times New Roman" w:hAnsi="Times New Roman"/>
          <w:bCs/>
          <w:i/>
          <w:color w:val="00B050"/>
          <w:lang w:eastAsia="pl-PL"/>
        </w:rPr>
        <w:t xml:space="preserve"> (Dz. U. z 2013 r., poz. 699),</w:t>
      </w:r>
      <w:r w:rsidRPr="00766710">
        <w:rPr>
          <w:rFonts w:ascii="Times New Roman" w:eastAsia="Times New Roman" w:hAnsi="Times New Roman"/>
          <w:bCs/>
          <w:color w:val="00B050"/>
          <w:lang w:eastAsia="pl-PL"/>
        </w:rPr>
        <w:t xml:space="preserve"> które weszło w życie z dniem</w:t>
      </w:r>
      <w:r w:rsidRPr="00766710">
        <w:rPr>
          <w:rFonts w:ascii="Times New Roman" w:eastAsia="Times New Roman" w:hAnsi="Times New Roman"/>
          <w:b/>
          <w:bCs/>
          <w:color w:val="00B050"/>
          <w:lang w:eastAsia="pl-PL"/>
        </w:rPr>
        <w:t xml:space="preserve"> 5 lipca 2013 r.</w:t>
      </w:r>
    </w:p>
  </w:footnote>
  <w:footnote w:id="4">
    <w:p w:rsidR="00AE3064" w:rsidRPr="00766710" w:rsidRDefault="00AE3064" w:rsidP="00AE3064">
      <w:pPr>
        <w:ind w:left="0" w:firstLine="0"/>
        <w:rPr>
          <w:rFonts w:ascii="Times New Roman" w:hAnsi="Times New Roman"/>
          <w:sz w:val="20"/>
          <w:szCs w:val="20"/>
        </w:rPr>
      </w:pPr>
      <w:r w:rsidRPr="00766710">
        <w:rPr>
          <w:rStyle w:val="Odwoanieprzypisudolnego"/>
          <w:rFonts w:ascii="Times New Roman" w:hAnsi="Times New Roman"/>
          <w:color w:val="00B050"/>
          <w:sz w:val="20"/>
          <w:szCs w:val="20"/>
        </w:rPr>
        <w:footnoteRef/>
      </w:r>
      <w:r w:rsidRPr="00766710">
        <w:rPr>
          <w:rFonts w:ascii="Times New Roman" w:hAnsi="Times New Roman"/>
          <w:color w:val="00B050"/>
          <w:sz w:val="20"/>
          <w:szCs w:val="20"/>
          <w:vertAlign w:val="superscript"/>
        </w:rPr>
        <w:t>)</w:t>
      </w:r>
      <w:r w:rsidRPr="00766710">
        <w:rPr>
          <w:rFonts w:ascii="Times New Roman" w:hAnsi="Times New Roman"/>
          <w:color w:val="00B050"/>
          <w:sz w:val="20"/>
          <w:szCs w:val="20"/>
        </w:rPr>
        <w:t xml:space="preserve"> W brzmieniu ustalonym przez § 1 pkt 3 rozporządzenia Ministra Pracy i Polityki Społecznej z dnia</w:t>
      </w:r>
      <w:r w:rsidRPr="00766710">
        <w:rPr>
          <w:rFonts w:ascii="Times New Roman" w:hAnsi="Times New Roman"/>
          <w:sz w:val="20"/>
          <w:szCs w:val="20"/>
        </w:rPr>
        <w:t xml:space="preserve"> </w:t>
      </w:r>
      <w:r w:rsidRPr="00640201">
        <w:rPr>
          <w:rFonts w:ascii="Times New Roman" w:eastAsia="Times New Roman" w:hAnsi="Times New Roman"/>
          <w:color w:val="00B050"/>
          <w:sz w:val="20"/>
          <w:szCs w:val="20"/>
          <w:lang w:eastAsia="pl-PL"/>
        </w:rPr>
        <w:t>12 czerwca 2013 r.</w:t>
      </w:r>
      <w:r w:rsidRPr="00766710">
        <w:rPr>
          <w:rFonts w:ascii="Times New Roman" w:eastAsia="Times New Roman" w:hAnsi="Times New Roman"/>
          <w:color w:val="00B050"/>
          <w:sz w:val="20"/>
          <w:szCs w:val="20"/>
          <w:lang w:eastAsia="pl-PL"/>
        </w:rPr>
        <w:t xml:space="preserve"> </w:t>
      </w:r>
      <w:r w:rsidRPr="00640201">
        <w:rPr>
          <w:rFonts w:ascii="Times New Roman" w:eastAsia="Times New Roman" w:hAnsi="Times New Roman"/>
          <w:bCs/>
          <w:i/>
          <w:color w:val="00B050"/>
          <w:sz w:val="20"/>
          <w:szCs w:val="20"/>
          <w:lang w:eastAsia="pl-PL"/>
        </w:rPr>
        <w:t>zmieniające</w:t>
      </w:r>
      <w:r w:rsidRPr="00766710">
        <w:rPr>
          <w:rFonts w:ascii="Times New Roman" w:eastAsia="Times New Roman" w:hAnsi="Times New Roman"/>
          <w:bCs/>
          <w:i/>
          <w:color w:val="00B050"/>
          <w:sz w:val="20"/>
          <w:szCs w:val="20"/>
          <w:lang w:eastAsia="pl-PL"/>
        </w:rPr>
        <w:t>go</w:t>
      </w:r>
      <w:r w:rsidRPr="00640201">
        <w:rPr>
          <w:rFonts w:ascii="Times New Roman" w:eastAsia="Times New Roman" w:hAnsi="Times New Roman"/>
          <w:bCs/>
          <w:i/>
          <w:color w:val="00B050"/>
          <w:sz w:val="20"/>
          <w:szCs w:val="20"/>
          <w:lang w:eastAsia="pl-PL"/>
        </w:rPr>
        <w:t xml:space="preserve"> rozporządzenie w sprawie szczegółowego trybu przyznawania zasiłku dla bezrobotnych, stypendium i dodatku aktywizacyjnego</w:t>
      </w:r>
      <w:r w:rsidRPr="00766710">
        <w:rPr>
          <w:rFonts w:ascii="Times New Roman" w:eastAsia="Times New Roman" w:hAnsi="Times New Roman"/>
          <w:bCs/>
          <w:i/>
          <w:color w:val="00B050"/>
          <w:sz w:val="20"/>
          <w:szCs w:val="20"/>
          <w:lang w:eastAsia="pl-PL"/>
        </w:rPr>
        <w:t xml:space="preserve"> (Dz. U. z 2013 r., poz. 699),</w:t>
      </w:r>
      <w:r w:rsidRPr="00766710">
        <w:rPr>
          <w:rFonts w:ascii="Times New Roman" w:eastAsia="Times New Roman" w:hAnsi="Times New Roman"/>
          <w:bCs/>
          <w:color w:val="00B050"/>
          <w:sz w:val="20"/>
          <w:szCs w:val="20"/>
          <w:lang w:eastAsia="pl-PL"/>
        </w:rPr>
        <w:t xml:space="preserve"> które weszło w życie z dniem</w:t>
      </w:r>
      <w:r w:rsidRPr="00766710">
        <w:rPr>
          <w:rFonts w:ascii="Times New Roman" w:eastAsia="Times New Roman" w:hAnsi="Times New Roman"/>
          <w:b/>
          <w:bCs/>
          <w:color w:val="00B050"/>
          <w:sz w:val="20"/>
          <w:szCs w:val="20"/>
          <w:lang w:eastAsia="pl-PL"/>
        </w:rPr>
        <w:t xml:space="preserve"> 5 lipca 2013 r. </w:t>
      </w:r>
    </w:p>
  </w:footnote>
  <w:footnote w:id="5">
    <w:p w:rsidR="00AE3064" w:rsidRPr="00766710" w:rsidRDefault="00AE3064" w:rsidP="00AE3064">
      <w:pPr>
        <w:ind w:left="0" w:firstLine="0"/>
        <w:rPr>
          <w:rFonts w:ascii="Times New Roman" w:hAnsi="Times New Roman"/>
          <w:sz w:val="20"/>
          <w:szCs w:val="20"/>
        </w:rPr>
      </w:pPr>
      <w:r w:rsidRPr="00766710">
        <w:rPr>
          <w:rStyle w:val="Odwoanieprzypisudolnego"/>
          <w:rFonts w:ascii="Times New Roman" w:hAnsi="Times New Roman"/>
          <w:color w:val="00B050"/>
          <w:sz w:val="20"/>
          <w:szCs w:val="20"/>
        </w:rPr>
        <w:footnoteRef/>
      </w:r>
      <w:r w:rsidRPr="00766710">
        <w:rPr>
          <w:rFonts w:ascii="Times New Roman" w:hAnsi="Times New Roman"/>
          <w:color w:val="00B050"/>
          <w:sz w:val="20"/>
          <w:szCs w:val="20"/>
          <w:vertAlign w:val="superscript"/>
        </w:rPr>
        <w:t>)</w:t>
      </w:r>
      <w:r w:rsidRPr="00766710">
        <w:rPr>
          <w:rFonts w:ascii="Times New Roman" w:hAnsi="Times New Roman"/>
          <w:color w:val="00B050"/>
          <w:sz w:val="20"/>
          <w:szCs w:val="20"/>
        </w:rPr>
        <w:t xml:space="preserve"> Uchylony przez</w:t>
      </w:r>
      <w:r w:rsidRPr="00766710">
        <w:rPr>
          <w:rFonts w:ascii="Times New Roman" w:hAnsi="Times New Roman"/>
          <w:sz w:val="20"/>
          <w:szCs w:val="20"/>
        </w:rPr>
        <w:t xml:space="preserve"> </w:t>
      </w:r>
      <w:r w:rsidRPr="00766710">
        <w:rPr>
          <w:rFonts w:ascii="Times New Roman" w:hAnsi="Times New Roman"/>
          <w:color w:val="00B050"/>
          <w:sz w:val="20"/>
          <w:szCs w:val="20"/>
        </w:rPr>
        <w:t>§ 1 pkt 4 rozporządzenia Ministra Pracy i Polityki Społecznej z dnia</w:t>
      </w:r>
      <w:r w:rsidRPr="00766710">
        <w:rPr>
          <w:rFonts w:ascii="Times New Roman" w:hAnsi="Times New Roman"/>
          <w:sz w:val="20"/>
          <w:szCs w:val="20"/>
        </w:rPr>
        <w:t xml:space="preserve"> </w:t>
      </w:r>
      <w:r w:rsidRPr="00640201">
        <w:rPr>
          <w:rFonts w:ascii="Times New Roman" w:eastAsia="Times New Roman" w:hAnsi="Times New Roman"/>
          <w:color w:val="00B050"/>
          <w:sz w:val="20"/>
          <w:szCs w:val="20"/>
          <w:lang w:eastAsia="pl-PL"/>
        </w:rPr>
        <w:t>12 czerwca 2013 r.</w:t>
      </w:r>
      <w:r w:rsidRPr="00766710">
        <w:rPr>
          <w:rFonts w:ascii="Times New Roman" w:eastAsia="Times New Roman" w:hAnsi="Times New Roman"/>
          <w:color w:val="00B050"/>
          <w:sz w:val="20"/>
          <w:szCs w:val="20"/>
          <w:lang w:eastAsia="pl-PL"/>
        </w:rPr>
        <w:t xml:space="preserve"> </w:t>
      </w:r>
      <w:r w:rsidRPr="00640201">
        <w:rPr>
          <w:rFonts w:ascii="Times New Roman" w:eastAsia="Times New Roman" w:hAnsi="Times New Roman"/>
          <w:bCs/>
          <w:i/>
          <w:color w:val="00B050"/>
          <w:sz w:val="20"/>
          <w:szCs w:val="20"/>
          <w:lang w:eastAsia="pl-PL"/>
        </w:rPr>
        <w:t>zmieniające</w:t>
      </w:r>
      <w:r w:rsidRPr="00766710">
        <w:rPr>
          <w:rFonts w:ascii="Times New Roman" w:eastAsia="Times New Roman" w:hAnsi="Times New Roman"/>
          <w:bCs/>
          <w:i/>
          <w:color w:val="00B050"/>
          <w:sz w:val="20"/>
          <w:szCs w:val="20"/>
          <w:lang w:eastAsia="pl-PL"/>
        </w:rPr>
        <w:t>go</w:t>
      </w:r>
      <w:r w:rsidRPr="00640201">
        <w:rPr>
          <w:rFonts w:ascii="Times New Roman" w:eastAsia="Times New Roman" w:hAnsi="Times New Roman"/>
          <w:bCs/>
          <w:i/>
          <w:color w:val="00B050"/>
          <w:sz w:val="20"/>
          <w:szCs w:val="20"/>
          <w:lang w:eastAsia="pl-PL"/>
        </w:rPr>
        <w:t xml:space="preserve"> rozporządzenie w sprawie szczegółowego trybu przyznawania zasiłku dla bezrobotnych, stypendium i dodatku aktywizacyjnego</w:t>
      </w:r>
      <w:r w:rsidRPr="00766710">
        <w:rPr>
          <w:rFonts w:ascii="Times New Roman" w:eastAsia="Times New Roman" w:hAnsi="Times New Roman"/>
          <w:bCs/>
          <w:i/>
          <w:color w:val="00B050"/>
          <w:sz w:val="20"/>
          <w:szCs w:val="20"/>
          <w:lang w:eastAsia="pl-PL"/>
        </w:rPr>
        <w:t xml:space="preserve"> (Dz. U. z 2013 r., poz. 699),</w:t>
      </w:r>
      <w:r w:rsidRPr="00766710">
        <w:rPr>
          <w:rFonts w:ascii="Times New Roman" w:eastAsia="Times New Roman" w:hAnsi="Times New Roman"/>
          <w:bCs/>
          <w:color w:val="00B050"/>
          <w:sz w:val="20"/>
          <w:szCs w:val="20"/>
          <w:lang w:eastAsia="pl-PL"/>
        </w:rPr>
        <w:t xml:space="preserve"> które weszło w życie z dniem</w:t>
      </w:r>
      <w:r w:rsidRPr="00766710">
        <w:rPr>
          <w:rFonts w:ascii="Times New Roman" w:eastAsia="Times New Roman" w:hAnsi="Times New Roman"/>
          <w:b/>
          <w:bCs/>
          <w:color w:val="00B050"/>
          <w:sz w:val="20"/>
          <w:szCs w:val="20"/>
          <w:lang w:eastAsia="pl-PL"/>
        </w:rPr>
        <w:t xml:space="preserve"> 5 lipca 2013 r. </w:t>
      </w:r>
    </w:p>
    <w:p w:rsidR="00AE3064" w:rsidRPr="00766710" w:rsidRDefault="00AE3064" w:rsidP="00AE3064">
      <w:pPr>
        <w:pStyle w:val="Tekstprzypisudolnego"/>
        <w:rPr>
          <w:rFonts w:ascii="Times New Roman" w:hAnsi="Times New Roman"/>
        </w:rPr>
      </w:pPr>
    </w:p>
  </w:footnote>
  <w:footnote w:id="6">
    <w:p w:rsidR="00AE3064" w:rsidRPr="00766710" w:rsidRDefault="00AE3064" w:rsidP="00AE3064">
      <w:pPr>
        <w:pStyle w:val="Tekstprzypisudolnego"/>
        <w:ind w:left="0" w:firstLine="0"/>
        <w:rPr>
          <w:rFonts w:ascii="Times New Roman" w:hAnsi="Times New Roman"/>
        </w:rPr>
      </w:pPr>
      <w:r w:rsidRPr="00766710">
        <w:rPr>
          <w:rStyle w:val="Odwoanieprzypisudolnego"/>
          <w:rFonts w:ascii="Times New Roman" w:hAnsi="Times New Roman"/>
          <w:color w:val="00B050"/>
        </w:rPr>
        <w:footnoteRef/>
      </w:r>
      <w:r w:rsidRPr="00766710">
        <w:rPr>
          <w:rFonts w:ascii="Times New Roman" w:hAnsi="Times New Roman"/>
          <w:color w:val="00B050"/>
          <w:vertAlign w:val="superscript"/>
        </w:rPr>
        <w:t>)</w:t>
      </w:r>
      <w:r w:rsidRPr="00766710">
        <w:rPr>
          <w:rFonts w:ascii="Times New Roman" w:hAnsi="Times New Roman"/>
          <w:color w:val="00B050"/>
        </w:rPr>
        <w:t xml:space="preserve"> Rozporządzenia Ministra Pracy i Polityki Społecznej z dnia</w:t>
      </w:r>
      <w:r w:rsidRPr="00766710">
        <w:rPr>
          <w:rFonts w:ascii="Times New Roman" w:hAnsi="Times New Roman"/>
        </w:rPr>
        <w:t xml:space="preserve"> </w:t>
      </w:r>
      <w:r w:rsidRPr="00640201">
        <w:rPr>
          <w:rFonts w:ascii="Times New Roman" w:eastAsia="Times New Roman" w:hAnsi="Times New Roman"/>
          <w:color w:val="00B050"/>
          <w:lang w:eastAsia="pl-PL"/>
        </w:rPr>
        <w:t>12 czerwca 2013 r.</w:t>
      </w:r>
      <w:r w:rsidRPr="00766710">
        <w:rPr>
          <w:rFonts w:ascii="Times New Roman" w:eastAsia="Times New Roman" w:hAnsi="Times New Roman"/>
          <w:color w:val="00B050"/>
          <w:lang w:eastAsia="pl-PL"/>
        </w:rPr>
        <w:t xml:space="preserve"> </w:t>
      </w:r>
      <w:r w:rsidRPr="00640201">
        <w:rPr>
          <w:rFonts w:ascii="Times New Roman" w:eastAsia="Times New Roman" w:hAnsi="Times New Roman"/>
          <w:bCs/>
          <w:i/>
          <w:color w:val="00B050"/>
          <w:lang w:eastAsia="pl-PL"/>
        </w:rPr>
        <w:t>zmieniające</w:t>
      </w:r>
      <w:r w:rsidRPr="00766710">
        <w:rPr>
          <w:rFonts w:ascii="Times New Roman" w:eastAsia="Times New Roman" w:hAnsi="Times New Roman"/>
          <w:bCs/>
          <w:i/>
          <w:color w:val="00B050"/>
          <w:lang w:eastAsia="pl-PL"/>
        </w:rPr>
        <w:t>go</w:t>
      </w:r>
      <w:r w:rsidRPr="00640201">
        <w:rPr>
          <w:rFonts w:ascii="Times New Roman" w:eastAsia="Times New Roman" w:hAnsi="Times New Roman"/>
          <w:bCs/>
          <w:i/>
          <w:color w:val="00B050"/>
          <w:lang w:eastAsia="pl-PL"/>
        </w:rPr>
        <w:t xml:space="preserve"> rozporządzenie w sprawie szczegółowego trybu przyznawania zasiłku dla bezrobotnych, stypendium i dodatku aktywizacyjnego</w:t>
      </w:r>
      <w:r w:rsidRPr="00766710">
        <w:rPr>
          <w:rFonts w:ascii="Times New Roman" w:eastAsia="Times New Roman" w:hAnsi="Times New Roman"/>
          <w:bCs/>
          <w:i/>
          <w:color w:val="00B050"/>
          <w:lang w:eastAsia="pl-PL"/>
        </w:rPr>
        <w:t xml:space="preserve"> (Dz. U. z 2013 r., poz. 699),</w:t>
      </w:r>
      <w:r w:rsidRPr="00766710">
        <w:rPr>
          <w:rFonts w:ascii="Times New Roman" w:eastAsia="Times New Roman" w:hAnsi="Times New Roman"/>
          <w:bCs/>
          <w:color w:val="00B050"/>
          <w:lang w:eastAsia="pl-PL"/>
        </w:rPr>
        <w:t xml:space="preserve"> które weszło w życie z dniem</w:t>
      </w:r>
      <w:r w:rsidRPr="00766710">
        <w:rPr>
          <w:rFonts w:ascii="Times New Roman" w:eastAsia="Times New Roman" w:hAnsi="Times New Roman"/>
          <w:b/>
          <w:bCs/>
          <w:color w:val="00B050"/>
          <w:lang w:eastAsia="pl-PL"/>
        </w:rPr>
        <w:t xml:space="preserve"> 5 lipca 2013 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10" w:rsidRPr="00766710" w:rsidRDefault="00A617D6" w:rsidP="00766710">
    <w:pPr>
      <w:pStyle w:val="Nagwek"/>
      <w:jc w:val="center"/>
      <w:rPr>
        <w:rFonts w:ascii="Times New Roman" w:hAnsi="Times New Roman"/>
      </w:rPr>
    </w:pPr>
    <w:r w:rsidRPr="00766710">
      <w:rPr>
        <w:rFonts w:ascii="Times New Roman" w:hAnsi="Times New Roman"/>
      </w:rPr>
      <w:t>Niniejszy dokument nie jest źródłem obowiązu</w:t>
    </w:r>
    <w:r w:rsidRPr="00766710">
      <w:rPr>
        <w:rFonts w:ascii="Times New Roman" w:hAnsi="Times New Roman"/>
      </w:rPr>
      <w:t>jącego prawa i ma wyłącznie charakter p</w:t>
    </w:r>
    <w:r w:rsidRPr="00766710">
      <w:rPr>
        <w:rFonts w:ascii="Times New Roman" w:hAnsi="Times New Roman"/>
      </w:rPr>
      <w:t>o</w:t>
    </w:r>
    <w:r w:rsidRPr="00766710">
      <w:rPr>
        <w:rFonts w:ascii="Times New Roman" w:hAnsi="Times New Roman"/>
      </w:rPr>
      <w:t>mocniczy.</w:t>
    </w:r>
  </w:p>
  <w:p w:rsidR="00766710" w:rsidRPr="00766710" w:rsidRDefault="00A617D6" w:rsidP="00766710">
    <w:pPr>
      <w:pStyle w:val="Nagwek"/>
      <w:jc w:val="center"/>
      <w:rPr>
        <w:rFonts w:ascii="Times New Roman" w:hAnsi="Times New Roman"/>
      </w:rPr>
    </w:pPr>
    <w:r w:rsidRPr="00766710">
      <w:rPr>
        <w:rFonts w:ascii="Times New Roman" w:hAnsi="Times New Roman"/>
      </w:rPr>
      <w:t>Wiążący tekst aktu prawnego został opublikowany w Dziennikach Ustaw.</w:t>
    </w:r>
  </w:p>
  <w:p w:rsidR="00E56035" w:rsidRPr="00766710" w:rsidRDefault="00A617D6">
    <w:pPr>
      <w:pStyle w:val="Nagwek"/>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E3064"/>
    <w:rsid w:val="000639DD"/>
    <w:rsid w:val="00A617D6"/>
    <w:rsid w:val="00AE30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064"/>
    <w:pPr>
      <w:spacing w:after="0" w:line="240" w:lineRule="auto"/>
      <w:ind w:left="357" w:hanging="3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E3064"/>
    <w:rPr>
      <w:sz w:val="20"/>
      <w:szCs w:val="20"/>
    </w:rPr>
  </w:style>
  <w:style w:type="character" w:customStyle="1" w:styleId="TekstprzypisudolnegoZnak">
    <w:name w:val="Tekst przypisu dolnego Znak"/>
    <w:basedOn w:val="Domylnaczcionkaakapitu"/>
    <w:link w:val="Tekstprzypisudolnego"/>
    <w:uiPriority w:val="99"/>
    <w:semiHidden/>
    <w:rsid w:val="00AE3064"/>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E3064"/>
    <w:rPr>
      <w:vertAlign w:val="superscript"/>
    </w:rPr>
  </w:style>
  <w:style w:type="paragraph" w:styleId="Nagwek">
    <w:name w:val="header"/>
    <w:basedOn w:val="Normalny"/>
    <w:link w:val="NagwekZnak"/>
    <w:unhideWhenUsed/>
    <w:rsid w:val="00AE3064"/>
    <w:pPr>
      <w:tabs>
        <w:tab w:val="center" w:pos="4536"/>
        <w:tab w:val="right" w:pos="9072"/>
      </w:tabs>
    </w:pPr>
  </w:style>
  <w:style w:type="character" w:customStyle="1" w:styleId="NagwekZnak">
    <w:name w:val="Nagłówek Znak"/>
    <w:basedOn w:val="Domylnaczcionkaakapitu"/>
    <w:link w:val="Nagwek"/>
    <w:rsid w:val="00AE3064"/>
    <w:rPr>
      <w:rFonts w:ascii="Calibri" w:eastAsia="Calibri" w:hAnsi="Calibri" w:cs="Times New Roman"/>
    </w:rPr>
  </w:style>
  <w:style w:type="paragraph" w:styleId="Stopka">
    <w:name w:val="footer"/>
    <w:basedOn w:val="Normalny"/>
    <w:link w:val="StopkaZnak"/>
    <w:uiPriority w:val="99"/>
    <w:unhideWhenUsed/>
    <w:rsid w:val="00AE3064"/>
    <w:pPr>
      <w:tabs>
        <w:tab w:val="center" w:pos="4536"/>
        <w:tab w:val="right" w:pos="9072"/>
      </w:tabs>
    </w:pPr>
  </w:style>
  <w:style w:type="character" w:customStyle="1" w:styleId="StopkaZnak">
    <w:name w:val="Stopka Znak"/>
    <w:basedOn w:val="Domylnaczcionkaakapitu"/>
    <w:link w:val="Stopka"/>
    <w:uiPriority w:val="99"/>
    <w:rsid w:val="00AE306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webSettings" Target="webSettings.xml"/><Relationship Id="rId7" Type="http://schemas.openxmlformats.org/officeDocument/2006/relationships/hyperlink" Target="http://lex.online.wolterskluwer.pl/WKPLOnline/index.rp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online.wolterskluwer.pl/WKPLOnline/index.rp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2129</Words>
  <Characters>12774</Characters>
  <Application>Microsoft Office Word</Application>
  <DocSecurity>0</DocSecurity>
  <Lines>106</Lines>
  <Paragraphs>29</Paragraphs>
  <ScaleCrop>false</ScaleCrop>
  <Company>WUP Białystok</Company>
  <LinksUpToDate>false</LinksUpToDate>
  <CharactersWithSpaces>14874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Marzanna Wawrzonkiewicz</dc:creator>
  <cp:keywords/>
  <dc:description/>
  <cp:lastModifiedBy>Marzanna Wawrzonkiewicz</cp:lastModifiedBy>
  <cp:revision>2</cp:revision>
  <dcterms:created xsi:type="dcterms:W3CDTF">2014-06-12T10:47:00Z</dcterms:created>
  <dcterms:modified xsi:type="dcterms:W3CDTF">2014-06-12T10:48:00Z</dcterms:modified>
</cp:coreProperties>
</file>